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28E" w:rsidRDefault="00D4628E">
      <w:pPr>
        <w:pStyle w:val="ConsPlusTitle"/>
        <w:jc w:val="center"/>
      </w:pPr>
      <w:bookmarkStart w:id="0" w:name="_GoBack"/>
      <w:r>
        <w:t>МИНИСТЕРСТВО ФИНАНСОВ РОССИЙСКОЙ ФЕДЕРАЦИИ</w:t>
      </w:r>
    </w:p>
    <w:p w:rsidR="00D4628E" w:rsidRDefault="00D4628E">
      <w:pPr>
        <w:pStyle w:val="ConsPlusTitle"/>
        <w:jc w:val="center"/>
        <w:outlineLvl w:val="0"/>
      </w:pPr>
    </w:p>
    <w:p w:rsidR="00D4628E" w:rsidRDefault="00D4628E">
      <w:pPr>
        <w:pStyle w:val="ConsPlusTitle"/>
        <w:jc w:val="center"/>
      </w:pPr>
      <w:r>
        <w:t>ФЕДЕРАЛЬНАЯ ТАМОЖЕННАЯ СЛУЖБА</w:t>
      </w:r>
    </w:p>
    <w:p w:rsidR="00D4628E" w:rsidRDefault="00D4628E">
      <w:pPr>
        <w:pStyle w:val="ConsPlusTitle"/>
        <w:jc w:val="center"/>
      </w:pPr>
    </w:p>
    <w:p w:rsidR="00D4628E" w:rsidRDefault="00D4628E">
      <w:pPr>
        <w:pStyle w:val="ConsPlusTitle"/>
        <w:jc w:val="center"/>
      </w:pPr>
      <w:r>
        <w:t>ПРИКАЗ</w:t>
      </w:r>
    </w:p>
    <w:p w:rsidR="00D4628E" w:rsidRDefault="00D4628E">
      <w:pPr>
        <w:pStyle w:val="ConsPlusTitle"/>
        <w:jc w:val="center"/>
      </w:pPr>
      <w:r>
        <w:t>от 13 декабря 2023 г. N 1200</w:t>
      </w:r>
    </w:p>
    <w:p w:rsidR="00D4628E" w:rsidRDefault="00D4628E">
      <w:pPr>
        <w:pStyle w:val="ConsPlusTitle"/>
        <w:jc w:val="center"/>
      </w:pPr>
    </w:p>
    <w:p w:rsidR="00D4628E" w:rsidRDefault="00D4628E">
      <w:pPr>
        <w:pStyle w:val="ConsPlusTitle"/>
        <w:jc w:val="center"/>
      </w:pPr>
      <w:r>
        <w:t>ОБ УТВЕРЖДЕНИИ ОСОБЕННОСТЕЙ</w:t>
      </w:r>
    </w:p>
    <w:p w:rsidR="00D4628E" w:rsidRDefault="00D4628E">
      <w:pPr>
        <w:pStyle w:val="ConsPlusTitle"/>
        <w:jc w:val="center"/>
      </w:pPr>
      <w:r>
        <w:t>ОРГАНИЗАЦИИ ОКАЗАНИЯ МЕДИЦИНСКОЙ ПОМОЩИ, В ТОМ ЧИСЛЕ</w:t>
      </w:r>
    </w:p>
    <w:p w:rsidR="00D4628E" w:rsidRDefault="00D4628E">
      <w:pPr>
        <w:pStyle w:val="ConsPlusTitle"/>
        <w:jc w:val="center"/>
      </w:pPr>
      <w:r>
        <w:t>ПРИ САНАТОРНО-КУРОРТНОМ ЛЕЧЕНИИ, В МЕДИЦИНСКИХ ОРГАНИЗАЦИЯХ</w:t>
      </w:r>
    </w:p>
    <w:p w:rsidR="00D4628E" w:rsidRDefault="00D4628E">
      <w:pPr>
        <w:pStyle w:val="ConsPlusTitle"/>
        <w:jc w:val="center"/>
      </w:pPr>
      <w:r>
        <w:t>(САНАТОРНО-КУРОРТНЫХ ОРГАНИЗАЦИЯХ), НАХОДЯЩИХСЯ В ВЕДЕНИИ</w:t>
      </w:r>
    </w:p>
    <w:p w:rsidR="00D4628E" w:rsidRDefault="00D4628E">
      <w:pPr>
        <w:pStyle w:val="ConsPlusTitle"/>
        <w:jc w:val="center"/>
      </w:pPr>
      <w:r>
        <w:t>ФЕДЕРАЛЬНОЙ ТАМОЖЕННОЙ СЛУЖБЫ, СОТРУДНИКАМ ТАМОЖЕННЫХ</w:t>
      </w:r>
    </w:p>
    <w:p w:rsidR="00D4628E" w:rsidRDefault="00D4628E">
      <w:pPr>
        <w:pStyle w:val="ConsPlusTitle"/>
        <w:jc w:val="center"/>
      </w:pPr>
      <w:r>
        <w:t>ОРГАНОВ РОССИЙСКОЙ ФЕДЕРАЦИИ, ГРАЖДАНАМ РОССИЙСКОЙ</w:t>
      </w:r>
    </w:p>
    <w:p w:rsidR="00D4628E" w:rsidRDefault="00D4628E">
      <w:pPr>
        <w:pStyle w:val="ConsPlusTitle"/>
        <w:jc w:val="center"/>
      </w:pPr>
      <w:r>
        <w:t>ФЕДЕРАЦИИ, УВОЛЕННЫМ СО СЛУЖБЫ В ТАМОЖЕННЫХ ОРГАНАХ</w:t>
      </w:r>
    </w:p>
    <w:p w:rsidR="00D4628E" w:rsidRDefault="00D4628E">
      <w:pPr>
        <w:pStyle w:val="ConsPlusTitle"/>
        <w:jc w:val="center"/>
      </w:pPr>
      <w:r>
        <w:t>РОССИЙСКОЙ ФЕДЕРАЦИИ, ЧЛЕНАМ ИХ СЕМЕЙ И ЛИЦАМ,</w:t>
      </w:r>
    </w:p>
    <w:p w:rsidR="00D4628E" w:rsidRDefault="00D4628E">
      <w:pPr>
        <w:pStyle w:val="ConsPlusTitle"/>
        <w:jc w:val="center"/>
      </w:pPr>
      <w:r>
        <w:t>НАХОДЯЩИМСЯ НА ИХ ИЖДИВЕНИИ, И ПОРЯДКА ОСВОБОЖДЕНИЯ</w:t>
      </w:r>
    </w:p>
    <w:p w:rsidR="00D4628E" w:rsidRDefault="00D4628E">
      <w:pPr>
        <w:pStyle w:val="ConsPlusTitle"/>
        <w:jc w:val="center"/>
      </w:pPr>
      <w:r>
        <w:t>СОТРУДНИКОВ ТАМОЖЕННЫХ ОРГАНОВ РОССИЙСКОЙ</w:t>
      </w:r>
    </w:p>
    <w:p w:rsidR="00D4628E" w:rsidRDefault="00D4628E">
      <w:pPr>
        <w:pStyle w:val="ConsPlusTitle"/>
        <w:jc w:val="center"/>
      </w:pPr>
      <w:r>
        <w:t>ФЕДЕРАЦИИ ОТ ИСПОЛНЕНИЯ СЛУЖЕБНЫХ ОБЯЗАННОСТЕЙ</w:t>
      </w:r>
    </w:p>
    <w:p w:rsidR="00D4628E" w:rsidRDefault="00D4628E">
      <w:pPr>
        <w:pStyle w:val="ConsPlusTitle"/>
        <w:jc w:val="center"/>
      </w:pPr>
      <w:r>
        <w:t>В СВЯЗИ С ЗАБОЛЕВАНИЕМ ИЛИ ПО ИНЫМ ПРИЧИНАМ</w:t>
      </w:r>
    </w:p>
    <w:p w:rsidR="00D4628E" w:rsidRDefault="00D4628E">
      <w:pPr>
        <w:pStyle w:val="ConsPlusNormal"/>
        <w:jc w:val="both"/>
      </w:pPr>
    </w:p>
    <w:p w:rsidR="00D4628E" w:rsidRDefault="00D4628E">
      <w:pPr>
        <w:pStyle w:val="ConsPlusNormal"/>
        <w:ind w:firstLine="540"/>
        <w:jc w:val="both"/>
      </w:pPr>
      <w:r>
        <w:t xml:space="preserve">В соответствии с </w:t>
      </w:r>
      <w:hyperlink r:id="rId5">
        <w:r>
          <w:rPr>
            <w:color w:val="0000FF"/>
          </w:rPr>
          <w:t>частью 11 статьи 10</w:t>
        </w:r>
      </w:hyperlink>
      <w:r>
        <w:t xml:space="preserve"> Федерального закона от 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приказываю:</w:t>
      </w:r>
    </w:p>
    <w:p w:rsidR="00D4628E" w:rsidRDefault="00D4628E">
      <w:pPr>
        <w:pStyle w:val="ConsPlusNormal"/>
        <w:spacing w:before="220"/>
        <w:ind w:firstLine="540"/>
        <w:jc w:val="both"/>
      </w:pPr>
      <w:r>
        <w:t>Утвердить:</w:t>
      </w:r>
    </w:p>
    <w:p w:rsidR="00D4628E" w:rsidRDefault="00D4628E">
      <w:pPr>
        <w:pStyle w:val="ConsPlusNormal"/>
        <w:spacing w:before="220"/>
        <w:ind w:firstLine="540"/>
        <w:jc w:val="both"/>
      </w:pPr>
      <w:r>
        <w:t xml:space="preserve">1) </w:t>
      </w:r>
      <w:hyperlink w:anchor="P40">
        <w:r>
          <w:rPr>
            <w:color w:val="0000FF"/>
          </w:rPr>
          <w:t>Особенности</w:t>
        </w:r>
      </w:hyperlink>
      <w:r>
        <w:t xml:space="preserve"> организации оказания медицинской помощи, в том числе при санаторно-курортном лечении, в медицинских организациях (санаторно-курортных организациях), находящихся в ведении Федеральной таможенной службы, сотрудникам таможенных органов Российской Федерации, гражданам Российской Федерации, уволенным со службы в таможенных органах Российской Федерации, членам их семей и лицам, находящимся на их иждивении (приложение N 1);</w:t>
      </w:r>
    </w:p>
    <w:p w:rsidR="00D4628E" w:rsidRDefault="00D4628E">
      <w:pPr>
        <w:pStyle w:val="ConsPlusNormal"/>
        <w:spacing w:before="220"/>
        <w:ind w:firstLine="540"/>
        <w:jc w:val="both"/>
      </w:pPr>
      <w:r>
        <w:t xml:space="preserve">2) </w:t>
      </w:r>
      <w:hyperlink w:anchor="P646">
        <w:r>
          <w:rPr>
            <w:color w:val="0000FF"/>
          </w:rPr>
          <w:t>Порядок</w:t>
        </w:r>
      </w:hyperlink>
      <w:r>
        <w:t xml:space="preserve"> освобождения сотрудников таможенных органов Российской Федерации от исполнения служебных обязанностей в связи с заболеванием или по иным причинам (приложение N 2).</w:t>
      </w:r>
    </w:p>
    <w:p w:rsidR="00D4628E" w:rsidRDefault="00D4628E">
      <w:pPr>
        <w:pStyle w:val="ConsPlusNormal"/>
        <w:jc w:val="both"/>
      </w:pPr>
    </w:p>
    <w:p w:rsidR="00D4628E" w:rsidRDefault="00D4628E">
      <w:pPr>
        <w:pStyle w:val="ConsPlusNormal"/>
        <w:jc w:val="right"/>
      </w:pPr>
      <w:r>
        <w:t>ВрИО руководителя</w:t>
      </w:r>
    </w:p>
    <w:p w:rsidR="00D4628E" w:rsidRDefault="00D4628E">
      <w:pPr>
        <w:pStyle w:val="ConsPlusNormal"/>
        <w:jc w:val="right"/>
      </w:pPr>
      <w:r>
        <w:t>генерал-полковник</w:t>
      </w:r>
    </w:p>
    <w:p w:rsidR="00D4628E" w:rsidRDefault="00D4628E">
      <w:pPr>
        <w:pStyle w:val="ConsPlusNormal"/>
        <w:jc w:val="right"/>
      </w:pPr>
      <w:r>
        <w:t>таможенной службы</w:t>
      </w:r>
    </w:p>
    <w:p w:rsidR="00D4628E" w:rsidRDefault="00D4628E">
      <w:pPr>
        <w:pStyle w:val="ConsPlusNormal"/>
        <w:jc w:val="right"/>
      </w:pPr>
      <w:r>
        <w:t>Р.В.ДАВЫДОВ</w:t>
      </w:r>
    </w:p>
    <w:p w:rsidR="00D4628E" w:rsidRDefault="00D4628E">
      <w:pPr>
        <w:pStyle w:val="ConsPlusNormal"/>
        <w:jc w:val="both"/>
      </w:pPr>
    </w:p>
    <w:p w:rsidR="00D4628E" w:rsidRDefault="00D4628E">
      <w:pPr>
        <w:pStyle w:val="ConsPlusNormal"/>
        <w:jc w:val="both"/>
      </w:pPr>
    </w:p>
    <w:p w:rsidR="00D4628E" w:rsidRDefault="00D4628E">
      <w:pPr>
        <w:pStyle w:val="ConsPlusNormal"/>
        <w:jc w:val="both"/>
      </w:pPr>
    </w:p>
    <w:p w:rsidR="00D4628E" w:rsidRDefault="00D4628E">
      <w:pPr>
        <w:pStyle w:val="ConsPlusNormal"/>
        <w:jc w:val="both"/>
      </w:pPr>
    </w:p>
    <w:p w:rsidR="00D4628E" w:rsidRDefault="00D4628E">
      <w:pPr>
        <w:pStyle w:val="ConsPlusNormal"/>
        <w:jc w:val="both"/>
      </w:pPr>
    </w:p>
    <w:p w:rsidR="00D4628E" w:rsidRDefault="00D4628E">
      <w:pPr>
        <w:pStyle w:val="ConsPlusNormal"/>
        <w:jc w:val="right"/>
        <w:outlineLvl w:val="0"/>
      </w:pPr>
      <w:r>
        <w:t>Приложение N 1</w:t>
      </w:r>
    </w:p>
    <w:p w:rsidR="00D4628E" w:rsidRDefault="00D4628E">
      <w:pPr>
        <w:pStyle w:val="ConsPlusNormal"/>
        <w:jc w:val="both"/>
      </w:pPr>
    </w:p>
    <w:p w:rsidR="00D4628E" w:rsidRDefault="00D4628E">
      <w:pPr>
        <w:pStyle w:val="ConsPlusNormal"/>
        <w:jc w:val="right"/>
      </w:pPr>
      <w:r>
        <w:t>Утверждены</w:t>
      </w:r>
    </w:p>
    <w:p w:rsidR="00D4628E" w:rsidRDefault="00D4628E">
      <w:pPr>
        <w:pStyle w:val="ConsPlusNormal"/>
        <w:jc w:val="right"/>
      </w:pPr>
      <w:r>
        <w:t>приказом ФТС России</w:t>
      </w:r>
    </w:p>
    <w:p w:rsidR="00D4628E" w:rsidRDefault="00D4628E">
      <w:pPr>
        <w:pStyle w:val="ConsPlusNormal"/>
        <w:jc w:val="right"/>
      </w:pPr>
      <w:r>
        <w:t>от 13 декабря 2023 г. N 1200</w:t>
      </w:r>
    </w:p>
    <w:p w:rsidR="00D4628E" w:rsidRDefault="00D4628E">
      <w:pPr>
        <w:pStyle w:val="ConsPlusNormal"/>
        <w:jc w:val="both"/>
      </w:pPr>
    </w:p>
    <w:p w:rsidR="00D4628E" w:rsidRDefault="00D4628E">
      <w:pPr>
        <w:pStyle w:val="ConsPlusTitle"/>
        <w:jc w:val="center"/>
      </w:pPr>
      <w:bookmarkStart w:id="1" w:name="P40"/>
      <w:bookmarkEnd w:id="1"/>
      <w:r>
        <w:t>ОСОБЕННОСТИ</w:t>
      </w:r>
    </w:p>
    <w:p w:rsidR="00D4628E" w:rsidRDefault="00D4628E">
      <w:pPr>
        <w:pStyle w:val="ConsPlusTitle"/>
        <w:jc w:val="center"/>
      </w:pPr>
      <w:r>
        <w:t>ОРГАНИЗАЦИИ ОКАЗАНИЯ МЕДИЦИНСКОЙ ПОМОЩИ, В ТОМ ЧИСЛЕ</w:t>
      </w:r>
    </w:p>
    <w:p w:rsidR="00D4628E" w:rsidRDefault="00D4628E">
      <w:pPr>
        <w:pStyle w:val="ConsPlusTitle"/>
        <w:jc w:val="center"/>
      </w:pPr>
      <w:r>
        <w:lastRenderedPageBreak/>
        <w:t>ПРИ САНАТОРНО-КУРОРТНОМ ЛЕЧЕНИИ, В МЕДИЦИНСКИХ ОРГАНИЗАЦИЯХ</w:t>
      </w:r>
    </w:p>
    <w:p w:rsidR="00D4628E" w:rsidRDefault="00D4628E">
      <w:pPr>
        <w:pStyle w:val="ConsPlusTitle"/>
        <w:jc w:val="center"/>
      </w:pPr>
      <w:r>
        <w:t>(САНАТОРНО-КУРОРТНЫХ ОРГАНИЗАЦИЯХ), НАХОДЯЩИХСЯ В ВЕДЕНИИ</w:t>
      </w:r>
    </w:p>
    <w:p w:rsidR="00D4628E" w:rsidRDefault="00D4628E">
      <w:pPr>
        <w:pStyle w:val="ConsPlusTitle"/>
        <w:jc w:val="center"/>
      </w:pPr>
      <w:r>
        <w:t>ФЕДЕРАЛЬНОЙ ТАМОЖЕННОЙ СЛУЖБЫ, СОТРУДНИКАМ ТАМОЖЕННЫХ</w:t>
      </w:r>
    </w:p>
    <w:p w:rsidR="00D4628E" w:rsidRDefault="00D4628E">
      <w:pPr>
        <w:pStyle w:val="ConsPlusTitle"/>
        <w:jc w:val="center"/>
      </w:pPr>
      <w:r>
        <w:t>ОРГАНОВ РОССИЙСКОЙ ФЕДЕРАЦИИ, ГРАЖДАНАМ РОССИЙСКОЙ</w:t>
      </w:r>
    </w:p>
    <w:p w:rsidR="00D4628E" w:rsidRDefault="00D4628E">
      <w:pPr>
        <w:pStyle w:val="ConsPlusTitle"/>
        <w:jc w:val="center"/>
      </w:pPr>
      <w:r>
        <w:t>ФЕДЕРАЦИИ, УВОЛЕННЫМ СО СЛУЖБЫ В ТАМОЖЕННЫХ ОРГАНАХ</w:t>
      </w:r>
    </w:p>
    <w:p w:rsidR="00D4628E" w:rsidRDefault="00D4628E">
      <w:pPr>
        <w:pStyle w:val="ConsPlusTitle"/>
        <w:jc w:val="center"/>
      </w:pPr>
      <w:r>
        <w:t>РОССИЙСКОЙ ФЕДЕРАЦИИ, ЧЛЕНАМ ИХ СЕМЕЙ И ЛИЦАМ,</w:t>
      </w:r>
    </w:p>
    <w:p w:rsidR="00D4628E" w:rsidRDefault="00D4628E">
      <w:pPr>
        <w:pStyle w:val="ConsPlusTitle"/>
        <w:jc w:val="center"/>
      </w:pPr>
      <w:r>
        <w:t>НАХОДЯЩИМСЯ НА ИХ ИЖДИВЕНИИ</w:t>
      </w:r>
    </w:p>
    <w:p w:rsidR="00D4628E" w:rsidRDefault="00D4628E">
      <w:pPr>
        <w:pStyle w:val="ConsPlusNormal"/>
        <w:jc w:val="both"/>
      </w:pPr>
    </w:p>
    <w:p w:rsidR="00D4628E" w:rsidRDefault="00D4628E">
      <w:pPr>
        <w:pStyle w:val="ConsPlusTitle"/>
        <w:jc w:val="center"/>
        <w:outlineLvl w:val="1"/>
      </w:pPr>
      <w:r>
        <w:t>I. Общие положения</w:t>
      </w:r>
    </w:p>
    <w:p w:rsidR="00D4628E" w:rsidRDefault="00D4628E">
      <w:pPr>
        <w:pStyle w:val="ConsPlusNormal"/>
        <w:jc w:val="both"/>
      </w:pPr>
    </w:p>
    <w:p w:rsidR="00D4628E" w:rsidRDefault="00D4628E">
      <w:pPr>
        <w:pStyle w:val="ConsPlusNormal"/>
        <w:ind w:firstLine="540"/>
        <w:jc w:val="both"/>
      </w:pPr>
      <w:r>
        <w:t>1. Настоящие Особенности определяют порядок организации оказания медицинской помощи сотрудникам таможенных органов Российской Федерации (далее - таможенные органы), гражданам Российской Федерации (далее - граждане), уволенным со службы в таможенных органах, членам их семей и лицам, находящимся на их иждивении, в государственном казенном учреждении "Центральный клинический госпиталь ФТС России", государственном казенном учреждении "Центральная поликлиника ФТС России", федеральном государственном казенном учреждении "Поликлиника N 1 Федеральной таможенной службы", федеральном государственном казенном учреждении "Поликлиника N 2 Федеральной таможенной службы", федеральном государственном казенном учреждении "Поликлиника N 3 Федеральной таможенной службы", федеральном государственном казенном учреждении "Поликлиника N 4 Федеральной таможенной службы" (далее - медицинские организации ФТС России), а также медицинской помощи при санаторно-курортном лечении в государственном казенном учреждении "Санаторий "Электроника" ФТС России", федеральном государственном казенном учреждении "Санаторий "Белое солнце" ФТС России", федеральном государственном казенном учреждении "Санаторий "Пестово" ФТС России", государственном казенном учреждении "Санаторий "Победа" ФТС России" (далее - санатории).</w:t>
      </w:r>
    </w:p>
    <w:p w:rsidR="00D4628E" w:rsidRDefault="00D4628E">
      <w:pPr>
        <w:pStyle w:val="ConsPlusNormal"/>
        <w:spacing w:before="220"/>
        <w:ind w:firstLine="540"/>
        <w:jc w:val="both"/>
      </w:pPr>
      <w:bookmarkStart w:id="2" w:name="P53"/>
      <w:bookmarkEnd w:id="2"/>
      <w:r>
        <w:t>2. В медицинских организациях ФТС России медицинская помощь оказывается:</w:t>
      </w:r>
    </w:p>
    <w:p w:rsidR="00D4628E" w:rsidRDefault="00D4628E">
      <w:pPr>
        <w:pStyle w:val="ConsPlusNormal"/>
        <w:spacing w:before="220"/>
        <w:ind w:firstLine="540"/>
        <w:jc w:val="both"/>
      </w:pPr>
      <w:bookmarkStart w:id="3" w:name="P54"/>
      <w:bookmarkEnd w:id="3"/>
      <w:r>
        <w:t>1) сотрудникам, проходящим службу в таможенных органах и государственном казенном образовательном учреждении высшего образования "Российская таможенная академия" (далее соответственно - сотрудники, Российская таможенная академия); &lt;1&gt;</w:t>
      </w:r>
    </w:p>
    <w:p w:rsidR="00D4628E" w:rsidRDefault="00D4628E">
      <w:pPr>
        <w:pStyle w:val="ConsPlusNormal"/>
        <w:spacing w:before="220"/>
        <w:ind w:firstLine="540"/>
        <w:jc w:val="both"/>
      </w:pPr>
      <w:r>
        <w:t>--------------------------------</w:t>
      </w:r>
    </w:p>
    <w:p w:rsidR="00D4628E" w:rsidRDefault="00D4628E">
      <w:pPr>
        <w:pStyle w:val="ConsPlusNormal"/>
        <w:spacing w:before="220"/>
        <w:ind w:firstLine="540"/>
        <w:jc w:val="both"/>
      </w:pPr>
      <w:r>
        <w:t xml:space="preserve">&lt;1&gt; </w:t>
      </w:r>
      <w:hyperlink r:id="rId6">
        <w:r>
          <w:rPr>
            <w:color w:val="0000FF"/>
          </w:rPr>
          <w:t>Часть 1 статьи 10</w:t>
        </w:r>
      </w:hyperlink>
      <w:r>
        <w:t xml:space="preserve"> Федерального закона от 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(далее - Федеральный закон N 283-ФЗ), Федеральный </w:t>
      </w:r>
      <w:hyperlink r:id="rId7">
        <w:r>
          <w:rPr>
            <w:color w:val="0000FF"/>
          </w:rPr>
          <w:t>закон</w:t>
        </w:r>
      </w:hyperlink>
      <w:r>
        <w:t xml:space="preserve"> от 21 июля 1997 г. N 114-ФЗ "О службе в таможенных органах Российской Федерации".</w:t>
      </w:r>
    </w:p>
    <w:p w:rsidR="00D4628E" w:rsidRDefault="00D4628E">
      <w:pPr>
        <w:pStyle w:val="ConsPlusNormal"/>
        <w:jc w:val="both"/>
      </w:pPr>
    </w:p>
    <w:p w:rsidR="00D4628E" w:rsidRDefault="00D4628E">
      <w:pPr>
        <w:pStyle w:val="ConsPlusNormal"/>
        <w:ind w:firstLine="540"/>
        <w:jc w:val="both"/>
      </w:pPr>
      <w:bookmarkStart w:id="4" w:name="P58"/>
      <w:bookmarkEnd w:id="4"/>
      <w:r>
        <w:t xml:space="preserve">2) гражданам, уволенным со службы в таможенных органах с правом на пенсию и имеющим стаж службы (выслугу лет) в таможенных органах 20 лет и более (в том числе в льготном исчислении), за исключением граждан, уволенных со службы в таможенных органах по основаниям, указанным в </w:t>
      </w:r>
      <w:hyperlink r:id="rId8">
        <w:r>
          <w:rPr>
            <w:color w:val="0000FF"/>
          </w:rPr>
          <w:t>части 8 статьи 3</w:t>
        </w:r>
      </w:hyperlink>
      <w:r>
        <w:t xml:space="preserve"> Федерального закона N 283-ФЗ (далее - пенсионеры); &lt;2&gt;</w:t>
      </w:r>
    </w:p>
    <w:p w:rsidR="00D4628E" w:rsidRDefault="00D4628E">
      <w:pPr>
        <w:pStyle w:val="ConsPlusNormal"/>
        <w:spacing w:before="220"/>
        <w:ind w:firstLine="540"/>
        <w:jc w:val="both"/>
      </w:pPr>
      <w:r>
        <w:t>--------------------------------</w:t>
      </w:r>
    </w:p>
    <w:p w:rsidR="00D4628E" w:rsidRDefault="00D4628E">
      <w:pPr>
        <w:pStyle w:val="ConsPlusNormal"/>
        <w:spacing w:before="220"/>
        <w:ind w:firstLine="540"/>
        <w:jc w:val="both"/>
      </w:pPr>
      <w:r>
        <w:t xml:space="preserve">&lt;2&gt; </w:t>
      </w:r>
      <w:hyperlink r:id="rId9">
        <w:r>
          <w:rPr>
            <w:color w:val="0000FF"/>
          </w:rPr>
          <w:t>Часть 5 статьи 10</w:t>
        </w:r>
      </w:hyperlink>
      <w:r>
        <w:t xml:space="preserve"> Федерального закона N 283-ФЗ.</w:t>
      </w:r>
    </w:p>
    <w:p w:rsidR="00D4628E" w:rsidRDefault="00D4628E">
      <w:pPr>
        <w:pStyle w:val="ConsPlusNormal"/>
        <w:jc w:val="both"/>
      </w:pPr>
    </w:p>
    <w:p w:rsidR="00D4628E" w:rsidRDefault="00D4628E">
      <w:pPr>
        <w:pStyle w:val="ConsPlusNormal"/>
        <w:ind w:firstLine="540"/>
        <w:jc w:val="both"/>
      </w:pPr>
      <w:bookmarkStart w:id="5" w:name="P62"/>
      <w:bookmarkEnd w:id="5"/>
      <w:r>
        <w:t>3) гражданам, уволенным со службы в таможенных органах и ставшим инвалидами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таможенных органах (далее - лица, ставшие инвалидами); &lt;3&gt;</w:t>
      </w:r>
    </w:p>
    <w:p w:rsidR="00D4628E" w:rsidRDefault="00D4628E">
      <w:pPr>
        <w:pStyle w:val="ConsPlusNormal"/>
        <w:spacing w:before="220"/>
        <w:ind w:firstLine="540"/>
        <w:jc w:val="both"/>
      </w:pPr>
      <w:r>
        <w:lastRenderedPageBreak/>
        <w:t>--------------------------------</w:t>
      </w:r>
    </w:p>
    <w:p w:rsidR="00D4628E" w:rsidRDefault="00D4628E">
      <w:pPr>
        <w:pStyle w:val="ConsPlusNormal"/>
        <w:spacing w:before="220"/>
        <w:ind w:firstLine="540"/>
        <w:jc w:val="both"/>
      </w:pPr>
      <w:r>
        <w:t xml:space="preserve">&lt;3&gt; </w:t>
      </w:r>
      <w:hyperlink r:id="rId10">
        <w:r>
          <w:rPr>
            <w:color w:val="0000FF"/>
          </w:rPr>
          <w:t>Часть 7 статьи 10</w:t>
        </w:r>
      </w:hyperlink>
      <w:r>
        <w:t xml:space="preserve"> Федерального закона N 283-ФЗ.</w:t>
      </w:r>
    </w:p>
    <w:p w:rsidR="00D4628E" w:rsidRDefault="00D4628E">
      <w:pPr>
        <w:pStyle w:val="ConsPlusNormal"/>
        <w:jc w:val="both"/>
      </w:pPr>
    </w:p>
    <w:p w:rsidR="00D4628E" w:rsidRDefault="00D4628E">
      <w:pPr>
        <w:pStyle w:val="ConsPlusNormal"/>
        <w:ind w:firstLine="540"/>
        <w:jc w:val="both"/>
      </w:pPr>
      <w:r>
        <w:t xml:space="preserve">4) лицам, назначенным на должности в соответствии с </w:t>
      </w:r>
      <w:hyperlink r:id="rId11">
        <w:r>
          <w:rPr>
            <w:color w:val="0000FF"/>
          </w:rPr>
          <w:t>пунктами 7</w:t>
        </w:r>
      </w:hyperlink>
      <w:r>
        <w:t xml:space="preserve"> - </w:t>
      </w:r>
      <w:hyperlink r:id="rId12">
        <w:r>
          <w:rPr>
            <w:color w:val="0000FF"/>
          </w:rPr>
          <w:t>9 статьи 3</w:t>
        </w:r>
      </w:hyperlink>
      <w:r>
        <w:t xml:space="preserve"> Федерального закона от 30 июня 2002 г. N 78-ФЗ "О денежном довольствии сотрудников некоторых федеральных органов исполнительной власти, других выплатах этим сотрудникам и условиях перевода отдельных категорий сотрудников федеральных органов налоговой полиции и таможенных органов Российской Федерации на иные условия службы (работы)" (далее - лица, приравненные к сотрудникам), и членам их семей (далее - члены семьи лица, приравненного к сотрудникам); &lt;4&gt;</w:t>
      </w:r>
    </w:p>
    <w:p w:rsidR="00D4628E" w:rsidRDefault="00D4628E">
      <w:pPr>
        <w:pStyle w:val="ConsPlusNormal"/>
        <w:spacing w:before="220"/>
        <w:ind w:firstLine="540"/>
        <w:jc w:val="both"/>
      </w:pPr>
      <w:r>
        <w:t>--------------------------------</w:t>
      </w:r>
    </w:p>
    <w:p w:rsidR="00D4628E" w:rsidRDefault="00D4628E">
      <w:pPr>
        <w:pStyle w:val="ConsPlusNormal"/>
        <w:spacing w:before="220"/>
        <w:ind w:firstLine="540"/>
        <w:jc w:val="both"/>
      </w:pPr>
      <w:r>
        <w:t xml:space="preserve">&lt;4&gt; </w:t>
      </w:r>
      <w:hyperlink r:id="rId13">
        <w:r>
          <w:rPr>
            <w:color w:val="0000FF"/>
          </w:rPr>
          <w:t>Подпункт 2 пункта 10 статьи 3</w:t>
        </w:r>
      </w:hyperlink>
      <w:r>
        <w:t xml:space="preserve"> Федерального закона от 30 июня 2002 г. N 78-ФЗ "О денежном довольствии сотрудников некоторых федеральных органов исполнительной власти, других выплатах этим сотрудникам и условиях перевода отдельных категорий сотрудников федеральных органов налоговой полиции и таможенных органов Российской Федерации на иные условия службы (работы)".</w:t>
      </w:r>
    </w:p>
    <w:p w:rsidR="00D4628E" w:rsidRDefault="00D4628E">
      <w:pPr>
        <w:pStyle w:val="ConsPlusNormal"/>
        <w:jc w:val="both"/>
      </w:pPr>
    </w:p>
    <w:p w:rsidR="00D4628E" w:rsidRDefault="00D4628E">
      <w:pPr>
        <w:pStyle w:val="ConsPlusNormal"/>
        <w:ind w:firstLine="540"/>
        <w:jc w:val="both"/>
      </w:pPr>
      <w:r>
        <w:t>5) членам семей сотрудников и пенсионеров, а также лицам, находящимся на их иждивении (далее соответственно - члены семьи сотрудника, члены семьи пенсионера); &lt;5&gt;</w:t>
      </w:r>
    </w:p>
    <w:p w:rsidR="00D4628E" w:rsidRDefault="00D4628E">
      <w:pPr>
        <w:pStyle w:val="ConsPlusNormal"/>
        <w:spacing w:before="220"/>
        <w:ind w:firstLine="540"/>
        <w:jc w:val="both"/>
      </w:pPr>
      <w:r>
        <w:t>--------------------------------</w:t>
      </w:r>
    </w:p>
    <w:p w:rsidR="00D4628E" w:rsidRDefault="00D4628E">
      <w:pPr>
        <w:pStyle w:val="ConsPlusNormal"/>
        <w:spacing w:before="220"/>
        <w:ind w:firstLine="540"/>
        <w:jc w:val="both"/>
      </w:pPr>
      <w:r>
        <w:t xml:space="preserve">&lt;5&gt; </w:t>
      </w:r>
      <w:hyperlink r:id="rId14">
        <w:r>
          <w:rPr>
            <w:color w:val="0000FF"/>
          </w:rPr>
          <w:t>Пункт 2 части 3</w:t>
        </w:r>
      </w:hyperlink>
      <w:r>
        <w:t xml:space="preserve"> и </w:t>
      </w:r>
      <w:hyperlink r:id="rId15">
        <w:r>
          <w:rPr>
            <w:color w:val="0000FF"/>
          </w:rPr>
          <w:t>часть 5 статьи 10</w:t>
        </w:r>
      </w:hyperlink>
      <w:r>
        <w:t xml:space="preserve"> Федерального закона N 283-ФЗ.</w:t>
      </w:r>
    </w:p>
    <w:p w:rsidR="00D4628E" w:rsidRDefault="00D4628E">
      <w:pPr>
        <w:pStyle w:val="ConsPlusNormal"/>
        <w:jc w:val="both"/>
      </w:pPr>
    </w:p>
    <w:p w:rsidR="00D4628E" w:rsidRDefault="00D4628E">
      <w:pPr>
        <w:pStyle w:val="ConsPlusNormal"/>
        <w:ind w:firstLine="540"/>
        <w:jc w:val="both"/>
      </w:pPr>
      <w:bookmarkStart w:id="6" w:name="P74"/>
      <w:bookmarkEnd w:id="6"/>
      <w:r>
        <w:t>6) членам семьи сотрудников, погибших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таможенных органах, а также лицам, находившимся на иждивении этого сотрудника (далее соответственно - погибший (умерший) сотрудник, члены семьи погибшего (умершего) сотрудника); &lt;6&gt;</w:t>
      </w:r>
    </w:p>
    <w:p w:rsidR="00D4628E" w:rsidRDefault="00D4628E">
      <w:pPr>
        <w:pStyle w:val="ConsPlusNormal"/>
        <w:spacing w:before="220"/>
        <w:ind w:firstLine="540"/>
        <w:jc w:val="both"/>
      </w:pPr>
      <w:r>
        <w:t>--------------------------------</w:t>
      </w:r>
    </w:p>
    <w:p w:rsidR="00D4628E" w:rsidRDefault="00D4628E">
      <w:pPr>
        <w:pStyle w:val="ConsPlusNormal"/>
        <w:spacing w:before="220"/>
        <w:ind w:firstLine="540"/>
        <w:jc w:val="both"/>
      </w:pPr>
      <w:r>
        <w:t xml:space="preserve">&lt;6&gt; </w:t>
      </w:r>
      <w:hyperlink r:id="rId16">
        <w:r>
          <w:rPr>
            <w:color w:val="0000FF"/>
          </w:rPr>
          <w:t>Пункт 1 части 4 статьи 11</w:t>
        </w:r>
      </w:hyperlink>
      <w:r>
        <w:t xml:space="preserve"> Федерального закона N 283-ФЗ.</w:t>
      </w:r>
    </w:p>
    <w:p w:rsidR="00D4628E" w:rsidRDefault="00D4628E">
      <w:pPr>
        <w:pStyle w:val="ConsPlusNormal"/>
        <w:jc w:val="both"/>
      </w:pPr>
    </w:p>
    <w:p w:rsidR="00D4628E" w:rsidRDefault="00D4628E">
      <w:pPr>
        <w:pStyle w:val="ConsPlusNormal"/>
        <w:ind w:firstLine="540"/>
        <w:jc w:val="both"/>
      </w:pPr>
      <w:bookmarkStart w:id="7" w:name="P78"/>
      <w:bookmarkEnd w:id="7"/>
      <w:r>
        <w:t>7) членам семьи пенсионера, умершего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таможенных органах, до истечения одного года после его увольнения со службы в таможенных органах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таможенных органах, а также лицам, находившимся на иждивении этого пенсионера (далее соответственно - пенсионер, умерший вследствие увечья или иного повреждения здоровья, члены семьи пенсионера, умершего вследствие увечья или иного повреждения здоровья). &lt;7&gt;</w:t>
      </w:r>
    </w:p>
    <w:p w:rsidR="00D4628E" w:rsidRDefault="00D4628E">
      <w:pPr>
        <w:pStyle w:val="ConsPlusNormal"/>
        <w:spacing w:before="220"/>
        <w:ind w:firstLine="540"/>
        <w:jc w:val="both"/>
      </w:pPr>
      <w:r>
        <w:t>--------------------------------</w:t>
      </w:r>
    </w:p>
    <w:p w:rsidR="00D4628E" w:rsidRDefault="00D4628E">
      <w:pPr>
        <w:pStyle w:val="ConsPlusNormal"/>
        <w:spacing w:before="220"/>
        <w:ind w:firstLine="540"/>
        <w:jc w:val="both"/>
      </w:pPr>
      <w:r>
        <w:t xml:space="preserve">&lt;7&gt; </w:t>
      </w:r>
      <w:hyperlink r:id="rId17">
        <w:r>
          <w:rPr>
            <w:color w:val="0000FF"/>
          </w:rPr>
          <w:t>Пункт 2 части 4 статьи 11</w:t>
        </w:r>
      </w:hyperlink>
      <w:r>
        <w:t xml:space="preserve"> Федерального закона N 283-ФЗ.</w:t>
      </w:r>
    </w:p>
    <w:p w:rsidR="00D4628E" w:rsidRDefault="00D4628E">
      <w:pPr>
        <w:pStyle w:val="ConsPlusNormal"/>
        <w:jc w:val="both"/>
      </w:pPr>
    </w:p>
    <w:p w:rsidR="00D4628E" w:rsidRDefault="00D4628E">
      <w:pPr>
        <w:pStyle w:val="ConsPlusNormal"/>
        <w:ind w:firstLine="540"/>
        <w:jc w:val="both"/>
      </w:pPr>
      <w:r>
        <w:t>3. К медицинским организациям ФТС России, оказывающим медицинскую помощь в амбулаторных условиях (далее - поликлиники ФТС России), осуществляется прикрепление на медицинское обеспечение:</w:t>
      </w:r>
    </w:p>
    <w:p w:rsidR="00D4628E" w:rsidRDefault="00D4628E">
      <w:pPr>
        <w:pStyle w:val="ConsPlusNormal"/>
        <w:spacing w:before="220"/>
        <w:ind w:firstLine="540"/>
        <w:jc w:val="both"/>
      </w:pPr>
      <w:bookmarkStart w:id="8" w:name="P83"/>
      <w:bookmarkEnd w:id="8"/>
      <w:r>
        <w:t xml:space="preserve">1) сотрудников и лиц, приравненных к сотрудникам, проходящих службу в ФТС России, </w:t>
      </w:r>
      <w:r>
        <w:lastRenderedPageBreak/>
        <w:t>территориальных таможенных органах, расположенных в Москве и Московской области, Российской таможенной академии - к Центральной поликлинике ФТС России;</w:t>
      </w:r>
    </w:p>
    <w:p w:rsidR="00D4628E" w:rsidRDefault="00D4628E">
      <w:pPr>
        <w:pStyle w:val="ConsPlusNormal"/>
        <w:spacing w:before="220"/>
        <w:ind w:firstLine="540"/>
        <w:jc w:val="both"/>
      </w:pPr>
      <w:r>
        <w:t>2) сотрудников и лиц, приравненных к сотрудникам, проходящих службу в таможенных органах, расположенных на территории Ростовской области, - к Поликлинике N 1 ФТС России (г. Ростов-на-Дону);</w:t>
      </w:r>
    </w:p>
    <w:p w:rsidR="00D4628E" w:rsidRDefault="00D4628E">
      <w:pPr>
        <w:pStyle w:val="ConsPlusNormal"/>
        <w:spacing w:before="220"/>
        <w:ind w:firstLine="540"/>
        <w:jc w:val="both"/>
      </w:pPr>
      <w:r>
        <w:t>3) сотрудников и лиц, приравненных к сотрудникам, проходящих службу в таможенных органах, расположенных на территории Нижегородской области, - к Поликлинике N 2 ФТС России (г. Нижний Новгород);</w:t>
      </w:r>
    </w:p>
    <w:p w:rsidR="00D4628E" w:rsidRDefault="00D4628E">
      <w:pPr>
        <w:pStyle w:val="ConsPlusNormal"/>
        <w:spacing w:before="220"/>
        <w:ind w:firstLine="540"/>
        <w:jc w:val="both"/>
      </w:pPr>
      <w:r>
        <w:t>4) сотрудников и лиц, приравненных к сотрудникам, проходящих службу в таможенных органах, расположенных на территории Свердловской области, - к Поликлинике N 3 ФТС России (г. Екатеринбург);</w:t>
      </w:r>
    </w:p>
    <w:p w:rsidR="00D4628E" w:rsidRDefault="00D4628E">
      <w:pPr>
        <w:pStyle w:val="ConsPlusNormal"/>
        <w:spacing w:before="220"/>
        <w:ind w:firstLine="540"/>
        <w:jc w:val="both"/>
      </w:pPr>
      <w:bookmarkStart w:id="9" w:name="P87"/>
      <w:bookmarkEnd w:id="9"/>
      <w:r>
        <w:t>5) сотрудников и лиц, приравненных к сотрудникам, проходящих службу в таможенных органах, расположенных на территории Санкт-Петербурга и Ленинградской области, - к Поликлинике N 4 ФТС России (Санкт-Петербург);</w:t>
      </w:r>
    </w:p>
    <w:p w:rsidR="00D4628E" w:rsidRDefault="00D4628E">
      <w:pPr>
        <w:pStyle w:val="ConsPlusNormal"/>
        <w:spacing w:before="220"/>
        <w:ind w:firstLine="540"/>
        <w:jc w:val="both"/>
      </w:pPr>
      <w:r>
        <w:t xml:space="preserve">6) пенсионеров, лиц, ставших инвалидами, членов семьи сотрудников (пенсионеров) и лиц, приравненных к сотрудникам, членов семьи погибших (умерших) сотрудников и пенсионеров, умерших вследствие увечья или иного повреждения здоровья, проживающих на территориях субъектов Российской Федерации, указанных в </w:t>
      </w:r>
      <w:hyperlink w:anchor="P83">
        <w:r>
          <w:rPr>
            <w:color w:val="0000FF"/>
          </w:rPr>
          <w:t>подпунктах 1</w:t>
        </w:r>
      </w:hyperlink>
      <w:r>
        <w:t xml:space="preserve"> - </w:t>
      </w:r>
      <w:hyperlink w:anchor="P87">
        <w:r>
          <w:rPr>
            <w:color w:val="0000FF"/>
          </w:rPr>
          <w:t>5</w:t>
        </w:r>
      </w:hyperlink>
      <w:r>
        <w:t xml:space="preserve"> настоящего пункта, - к поликлинике ФТС России по месту жительства указанных лиц.</w:t>
      </w:r>
    </w:p>
    <w:p w:rsidR="00D4628E" w:rsidRDefault="00D4628E">
      <w:pPr>
        <w:pStyle w:val="ConsPlusNormal"/>
        <w:spacing w:before="220"/>
        <w:ind w:firstLine="540"/>
        <w:jc w:val="both"/>
      </w:pPr>
      <w:r>
        <w:t>4. Прикрепление сотрудников и лиц, приравненных к сотрудникам, к поликлиникам ФТС России по месту службы (работы) осуществляется на основании списков, представляемых кадровыми подразделениями таможенных органов и Российской таможенной академии (далее - кадровые подразделения).</w:t>
      </w:r>
    </w:p>
    <w:p w:rsidR="00D4628E" w:rsidRDefault="00D4628E">
      <w:pPr>
        <w:pStyle w:val="ConsPlusNormal"/>
        <w:spacing w:before="220"/>
        <w:ind w:firstLine="540"/>
        <w:jc w:val="both"/>
      </w:pPr>
      <w:bookmarkStart w:id="10" w:name="P90"/>
      <w:bookmarkEnd w:id="10"/>
      <w:r>
        <w:t>5. Кадровые подразделения ежегодно до 10 декабря текущего года представляют в поликлиники ФТС России списки сотрудников и лиц, приравненных к сотрудникам, для прикрепления на медицинское обеспечение.</w:t>
      </w:r>
    </w:p>
    <w:p w:rsidR="00D4628E" w:rsidRDefault="00D4628E">
      <w:pPr>
        <w:pStyle w:val="ConsPlusNormal"/>
        <w:spacing w:before="220"/>
        <w:ind w:firstLine="540"/>
        <w:jc w:val="both"/>
      </w:pPr>
      <w:r>
        <w:t>В списках указываются: фамилия, имя, отчество (при наличии), дата рождения, должность, специальное звание (для сотрудников) либо классный чин (для лиц, приравненных к сотрудникам).</w:t>
      </w:r>
    </w:p>
    <w:p w:rsidR="00D4628E" w:rsidRDefault="00D4628E">
      <w:pPr>
        <w:pStyle w:val="ConsPlusNormal"/>
        <w:spacing w:before="220"/>
        <w:ind w:firstLine="540"/>
        <w:jc w:val="both"/>
      </w:pPr>
      <w:r>
        <w:t>Списки подписываются начальником кадрового подразделения и заверяются печатью таможенного органа.</w:t>
      </w:r>
    </w:p>
    <w:p w:rsidR="00D4628E" w:rsidRDefault="00D4628E">
      <w:pPr>
        <w:pStyle w:val="ConsPlusNormal"/>
        <w:spacing w:before="220"/>
        <w:ind w:firstLine="540"/>
        <w:jc w:val="both"/>
      </w:pPr>
      <w:r>
        <w:t>Списки сотрудников и лиц, приравненных к сотрудникам, проходящих государственную службу в ФТС России, Главное управление государственной службы и кадров ФТС России представляет в Медицинское управление ФТС России для последующего направления в Центральную поликлинику ФТС России.</w:t>
      </w:r>
    </w:p>
    <w:p w:rsidR="00D4628E" w:rsidRDefault="00D4628E">
      <w:pPr>
        <w:pStyle w:val="ConsPlusNormal"/>
        <w:spacing w:before="220"/>
        <w:ind w:firstLine="540"/>
        <w:jc w:val="both"/>
      </w:pPr>
      <w:r>
        <w:t>6. Кадровые подразделения ежеквартально до 10 числа месяца, следующего за отчетным кварталом, направляют в соответствующие поликлиники ФТС России подписанные начальником кадрового подразделения и заверенные печатью таможенного органа списки:</w:t>
      </w:r>
    </w:p>
    <w:p w:rsidR="00D4628E" w:rsidRDefault="00D4628E">
      <w:pPr>
        <w:pStyle w:val="ConsPlusNormal"/>
        <w:spacing w:before="220"/>
        <w:ind w:firstLine="540"/>
        <w:jc w:val="both"/>
      </w:pPr>
      <w:bookmarkStart w:id="11" w:name="P95"/>
      <w:bookmarkEnd w:id="11"/>
      <w:r>
        <w:t>1) сотрудников и лиц, приравненных к сотрудникам, уволенных со службы в таможенных органах, погибших (умерших);</w:t>
      </w:r>
    </w:p>
    <w:p w:rsidR="00D4628E" w:rsidRDefault="00D4628E">
      <w:pPr>
        <w:pStyle w:val="ConsPlusNormal"/>
        <w:spacing w:before="220"/>
        <w:ind w:firstLine="540"/>
        <w:jc w:val="both"/>
      </w:pPr>
      <w:bookmarkStart w:id="12" w:name="P96"/>
      <w:bookmarkEnd w:id="12"/>
      <w:r>
        <w:t>2) сотрудников и лиц, приравненных к сотрудникам, переведенных для дальнейшего прохождения службы в иной таможенный орган.</w:t>
      </w:r>
    </w:p>
    <w:p w:rsidR="00D4628E" w:rsidRDefault="00D4628E">
      <w:pPr>
        <w:pStyle w:val="ConsPlusNormal"/>
        <w:spacing w:before="220"/>
        <w:ind w:firstLine="540"/>
        <w:jc w:val="both"/>
      </w:pPr>
      <w:r>
        <w:lastRenderedPageBreak/>
        <w:t xml:space="preserve">Списки сотрудников и лиц, приравненных к сотрудникам, проходящих государственную службу в ФТС России, указанные в </w:t>
      </w:r>
      <w:hyperlink w:anchor="P95">
        <w:r>
          <w:rPr>
            <w:color w:val="0000FF"/>
          </w:rPr>
          <w:t>подпунктах 1</w:t>
        </w:r>
      </w:hyperlink>
      <w:r>
        <w:t xml:space="preserve"> и </w:t>
      </w:r>
      <w:hyperlink w:anchor="P96">
        <w:r>
          <w:rPr>
            <w:color w:val="0000FF"/>
          </w:rPr>
          <w:t>2</w:t>
        </w:r>
      </w:hyperlink>
      <w:r>
        <w:t xml:space="preserve"> настоящего пункта, Главное управление государственной службы и кадров ФТС России представляет в Медицинское управление ФТС России для последующего направления в Центральную поликлинику ФТС России.</w:t>
      </w:r>
    </w:p>
    <w:p w:rsidR="00D4628E" w:rsidRDefault="00D4628E">
      <w:pPr>
        <w:pStyle w:val="ConsPlusNormal"/>
        <w:spacing w:before="220"/>
        <w:ind w:firstLine="540"/>
        <w:jc w:val="both"/>
      </w:pPr>
      <w:bookmarkStart w:id="13" w:name="P98"/>
      <w:bookmarkEnd w:id="13"/>
      <w:r>
        <w:t xml:space="preserve">7. Прикрепление на медицинское обеспечение к поликлиникам ФТС России сотрудников, принятых на государственную службу в таможенные органы в течение календарного года и не включенных в списки, указанные в </w:t>
      </w:r>
      <w:hyperlink w:anchor="P90">
        <w:r>
          <w:rPr>
            <w:color w:val="0000FF"/>
          </w:rPr>
          <w:t>пункте 5</w:t>
        </w:r>
      </w:hyperlink>
      <w:r>
        <w:t xml:space="preserve"> настоящих Особенностей, осуществляется на основании заявления о прикреплении (временном прикреплении) на медицинское обеспечение к медицинской организации, находящейся в ведении ФТС России, рекомендуемый образец которого приведен в </w:t>
      </w:r>
      <w:hyperlink w:anchor="P282">
        <w:r>
          <w:rPr>
            <w:color w:val="0000FF"/>
          </w:rPr>
          <w:t>приложении N 1</w:t>
        </w:r>
      </w:hyperlink>
      <w:r>
        <w:t xml:space="preserve"> к настоящим Особенностям, и справки кадрового подразделения, рекомендуемый образец которой приведен в </w:t>
      </w:r>
      <w:hyperlink w:anchor="P348">
        <w:r>
          <w:rPr>
            <w:color w:val="0000FF"/>
          </w:rPr>
          <w:t>приложении N 2</w:t>
        </w:r>
      </w:hyperlink>
      <w:r>
        <w:t xml:space="preserve"> к настоящим Особенностям. Справка кадрового подразделения действительна в течение трех месяцев со дня выдачи.</w:t>
      </w:r>
    </w:p>
    <w:p w:rsidR="00D4628E" w:rsidRDefault="00D4628E">
      <w:pPr>
        <w:pStyle w:val="ConsPlusNormal"/>
        <w:spacing w:before="220"/>
        <w:ind w:firstLine="540"/>
        <w:jc w:val="both"/>
      </w:pPr>
      <w:r>
        <w:t xml:space="preserve">8. Прикрепление к поликлиникам ФТС России сотрудников и лиц, приравненных к сотрудникам, осуществляется по общему правилу при предъявлении паспорта гражданина и служебного удостоверения, а в случае, указанном в </w:t>
      </w:r>
      <w:hyperlink w:anchor="P98">
        <w:r>
          <w:rPr>
            <w:color w:val="0000FF"/>
          </w:rPr>
          <w:t>пункте 7</w:t>
        </w:r>
      </w:hyperlink>
      <w:r>
        <w:t xml:space="preserve"> настоящих Особенностей, также при предъявлении заявления о прикреплении и справки кадрового подразделения.</w:t>
      </w:r>
    </w:p>
    <w:p w:rsidR="00D4628E" w:rsidRDefault="00D4628E">
      <w:pPr>
        <w:pStyle w:val="ConsPlusNormal"/>
        <w:spacing w:before="220"/>
        <w:ind w:firstLine="540"/>
        <w:jc w:val="both"/>
      </w:pPr>
      <w:r>
        <w:t xml:space="preserve">9. Прикрепление к поликлиникам ФТС России пенсионеров и лиц, ставших инвалидами, осуществляется на основании справки кадровых подразделений таможенных органов, в которых они состоят на пенсионном учете, при предъявлении паспорта гражданина, полиса обязательного медицинского страхования (далее - полис ОМС) и </w:t>
      </w:r>
      <w:hyperlink r:id="rId18">
        <w:r>
          <w:rPr>
            <w:color w:val="0000FF"/>
          </w:rPr>
          <w:t>справки</w:t>
        </w:r>
      </w:hyperlink>
      <w:r>
        <w:t>, подтверждающей факт установления инвалидности, выданной федеральным государственным учреждением медико-социальной экспертизы (далее - справка МСЭ) &lt;8&gt; (для лиц, ставших инвалидами).</w:t>
      </w:r>
    </w:p>
    <w:p w:rsidR="00D4628E" w:rsidRDefault="00D4628E">
      <w:pPr>
        <w:pStyle w:val="ConsPlusNormal"/>
        <w:spacing w:before="220"/>
        <w:ind w:firstLine="540"/>
        <w:jc w:val="both"/>
      </w:pPr>
      <w:r>
        <w:t>--------------------------------</w:t>
      </w:r>
    </w:p>
    <w:p w:rsidR="00D4628E" w:rsidRDefault="00D4628E">
      <w:pPr>
        <w:pStyle w:val="ConsPlusNormal"/>
        <w:spacing w:before="220"/>
        <w:ind w:firstLine="540"/>
        <w:jc w:val="both"/>
      </w:pPr>
      <w:r>
        <w:t xml:space="preserve">&lt;8&gt; </w:t>
      </w:r>
      <w:hyperlink r:id="rId19">
        <w:r>
          <w:rPr>
            <w:color w:val="0000FF"/>
          </w:rPr>
          <w:t>Форма</w:t>
        </w:r>
      </w:hyperlink>
      <w:r>
        <w:t xml:space="preserve"> утверждена приказом Минздравсоцразвития России от 24 ноября 2010 г. N 1031н "О формах справки, подтверждающей факт установления инвалидности, и выписки из акта освидетельствования гражданина, признанного инвалидом, выдаваемых федеральными государственными учреждениями медико-социальной экспертизы, и порядке их составления" (зарегистрирован Минюстом России 20.01.2011, регистрационный N 19539) с изменениями, внесенными приказами Минтруда России от 17 июня 2013 г. N 272н (зарегистрирован Минюстом России 5 августа 2013 г., регистрационный N 29265) и от 17 ноября 2020 г. N 789н (зарегистрирован Минюстом России 21 декабря 2020 г., регистрационный N 61636).</w:t>
      </w:r>
    </w:p>
    <w:p w:rsidR="00D4628E" w:rsidRDefault="00D4628E">
      <w:pPr>
        <w:pStyle w:val="ConsPlusNormal"/>
        <w:jc w:val="both"/>
      </w:pPr>
    </w:p>
    <w:p w:rsidR="00D4628E" w:rsidRDefault="00D4628E">
      <w:pPr>
        <w:pStyle w:val="ConsPlusNormal"/>
        <w:ind w:firstLine="540"/>
        <w:jc w:val="both"/>
      </w:pPr>
      <w:r>
        <w:t>10. Прикрепление к поликлиникам ФТС России членов семей сотрудников (пенсионеров) осуществляется при предъявлении паспорта гражданина, полиса ОМС, документов, подтверждающих их статус:</w:t>
      </w:r>
    </w:p>
    <w:p w:rsidR="00D4628E" w:rsidRDefault="00D4628E">
      <w:pPr>
        <w:pStyle w:val="ConsPlusNormal"/>
        <w:spacing w:before="220"/>
        <w:ind w:firstLine="540"/>
        <w:jc w:val="both"/>
      </w:pPr>
      <w:r>
        <w:t xml:space="preserve">1) справки кадрового подразделения таможенного органа, в котором проходит службу сотрудник, рекомендуемый образец которой приведен в </w:t>
      </w:r>
      <w:hyperlink w:anchor="P348">
        <w:r>
          <w:rPr>
            <w:color w:val="0000FF"/>
          </w:rPr>
          <w:t>приложении N 2</w:t>
        </w:r>
      </w:hyperlink>
      <w:r>
        <w:t xml:space="preserve"> к настоящим Особенностям;</w:t>
      </w:r>
    </w:p>
    <w:p w:rsidR="00D4628E" w:rsidRDefault="00D4628E">
      <w:pPr>
        <w:pStyle w:val="ConsPlusNormal"/>
        <w:spacing w:before="220"/>
        <w:ind w:firstLine="540"/>
        <w:jc w:val="both"/>
      </w:pPr>
      <w:r>
        <w:t>2) справки о принадлежности к семье пенсионера, выданной кадровым подразделением таможенного органа, в котором пенсионеры состоят на пенсионном учете (обеспечении);</w:t>
      </w:r>
    </w:p>
    <w:p w:rsidR="00D4628E" w:rsidRDefault="00D4628E">
      <w:pPr>
        <w:pStyle w:val="ConsPlusNormal"/>
        <w:spacing w:before="220"/>
        <w:ind w:firstLine="540"/>
        <w:jc w:val="both"/>
      </w:pPr>
      <w:r>
        <w:t>3) справки с места учебы, подтверждающей факт обучения в образовательной организации по очной форме обучения, - для детей сотрудников (пенсионеров) в возрасте от 18 до 23 лет, обучающихся в образовательных организациях по очной форме обучения;</w:t>
      </w:r>
    </w:p>
    <w:p w:rsidR="00D4628E" w:rsidRDefault="00D4628E">
      <w:pPr>
        <w:pStyle w:val="ConsPlusNormal"/>
        <w:spacing w:before="220"/>
        <w:ind w:firstLine="540"/>
        <w:jc w:val="both"/>
      </w:pPr>
      <w:r>
        <w:t xml:space="preserve">4) </w:t>
      </w:r>
      <w:hyperlink r:id="rId20">
        <w:r>
          <w:rPr>
            <w:color w:val="0000FF"/>
          </w:rPr>
          <w:t>справки</w:t>
        </w:r>
      </w:hyperlink>
      <w:r>
        <w:t xml:space="preserve"> МСЭ - для детей сотрудников (пенсионеров) старше 18 лет, ставших инвалидами до достижения ими возраста 18 лет;</w:t>
      </w:r>
    </w:p>
    <w:p w:rsidR="00D4628E" w:rsidRDefault="00D4628E">
      <w:pPr>
        <w:pStyle w:val="ConsPlusNormal"/>
        <w:spacing w:before="220"/>
        <w:ind w:firstLine="540"/>
        <w:jc w:val="both"/>
      </w:pPr>
      <w:r>
        <w:lastRenderedPageBreak/>
        <w:t>5) документов, подтверждающих факт нахождения лица на иждивении (решение суда об установлении факта нахождения на иждивении), - для лиц, находящихся на иждивении сотрудников (пенсионеров).</w:t>
      </w:r>
    </w:p>
    <w:p w:rsidR="00D4628E" w:rsidRDefault="00D4628E">
      <w:pPr>
        <w:pStyle w:val="ConsPlusNormal"/>
        <w:spacing w:before="220"/>
        <w:ind w:firstLine="540"/>
        <w:jc w:val="both"/>
      </w:pPr>
      <w:r>
        <w:t>11. Прикрепление к поликлиникам ФТС России членов семей погибших (умерших) сотрудников и пенсионеров, умерших вследствие увечья или иного повреждения здоровья, осуществляется при предъявлении паспорта гражданина, полиса ОМС, документов, подтверждающих их статус:</w:t>
      </w:r>
    </w:p>
    <w:p w:rsidR="00D4628E" w:rsidRDefault="00D4628E">
      <w:pPr>
        <w:pStyle w:val="ConsPlusNormal"/>
        <w:spacing w:before="220"/>
        <w:ind w:firstLine="540"/>
        <w:jc w:val="both"/>
      </w:pPr>
      <w:r>
        <w:t>1) справки, выданной кадровым подразделением таможенного органа по последнему месту службы погибшего (умершего) сотрудника о прекращении службы в таможенных органах и выслуге лет в таможенных органах, - для членов семьи погибшего (умершего) сотрудника;</w:t>
      </w:r>
    </w:p>
    <w:p w:rsidR="00D4628E" w:rsidRDefault="00D4628E">
      <w:pPr>
        <w:pStyle w:val="ConsPlusNormal"/>
        <w:spacing w:before="220"/>
        <w:ind w:firstLine="540"/>
        <w:jc w:val="both"/>
      </w:pPr>
      <w:r>
        <w:t>2) свидетельства о смерти погибшего (умершего) сотрудника, пенсионера, умершего вследствие увечья или иного повреждения здоровья;</w:t>
      </w:r>
    </w:p>
    <w:p w:rsidR="00D4628E" w:rsidRDefault="00D4628E">
      <w:pPr>
        <w:pStyle w:val="ConsPlusNormal"/>
        <w:spacing w:before="220"/>
        <w:ind w:firstLine="540"/>
        <w:jc w:val="both"/>
      </w:pPr>
      <w:r>
        <w:t>3) свидетельства о заключении брака для супруга (супруги) погибшего (умершего) сотрудника, пенсионера, умершего вследствие увечья или иного повреждения здоровья;</w:t>
      </w:r>
    </w:p>
    <w:p w:rsidR="00D4628E" w:rsidRDefault="00D4628E">
      <w:pPr>
        <w:pStyle w:val="ConsPlusNormal"/>
        <w:spacing w:before="220"/>
        <w:ind w:firstLine="540"/>
        <w:jc w:val="both"/>
      </w:pPr>
      <w:r>
        <w:t>4) заключения военно-врачебной комиссии о причинной связи увечья (ранения, травмы, контузии), заболевания с гибелью или смертью;</w:t>
      </w:r>
    </w:p>
    <w:p w:rsidR="00D4628E" w:rsidRDefault="00D4628E">
      <w:pPr>
        <w:pStyle w:val="ConsPlusNormal"/>
        <w:spacing w:before="220"/>
        <w:ind w:firstLine="540"/>
        <w:jc w:val="both"/>
      </w:pPr>
      <w:r>
        <w:t>5) справки с места учебы, подтверждающей факт обучения в образовательной организации по очной форме обучения, - для детей погибших (умерших) сотрудников, пенсионеров, умерших вследствие увечья или иного повреждения здоровья, в возрасте от 18 до 23 лет, обучающихся в образовательных организациях по очной форме обучения;</w:t>
      </w:r>
    </w:p>
    <w:p w:rsidR="00D4628E" w:rsidRDefault="00D4628E">
      <w:pPr>
        <w:pStyle w:val="ConsPlusNormal"/>
        <w:spacing w:before="220"/>
        <w:ind w:firstLine="540"/>
        <w:jc w:val="both"/>
      </w:pPr>
      <w:r>
        <w:t xml:space="preserve">6) </w:t>
      </w:r>
      <w:hyperlink r:id="rId21">
        <w:r>
          <w:rPr>
            <w:color w:val="0000FF"/>
          </w:rPr>
          <w:t>справки</w:t>
        </w:r>
      </w:hyperlink>
      <w:r>
        <w:t xml:space="preserve"> МСЭ - для детей погибших (умерших) сотрудников, пенсионеров, умерших вследствие увечья или иного повреждения здоровья, старше 18 лет, ставших инвалидами до достижения ими возраста 18 лет;</w:t>
      </w:r>
    </w:p>
    <w:p w:rsidR="00D4628E" w:rsidRDefault="00D4628E">
      <w:pPr>
        <w:pStyle w:val="ConsPlusNormal"/>
        <w:spacing w:before="220"/>
        <w:ind w:firstLine="540"/>
        <w:jc w:val="both"/>
      </w:pPr>
      <w:r>
        <w:t>7) документов, подтверждающих факт нахождения лица на иждивении (решение суда об установлении факта нахождения на иждивении), - для лиц, находящихся на иждивении погибших (умерших) сотрудников, пенсионеров, умерших вследствие увечья или иного повреждения здоровья.</w:t>
      </w:r>
    </w:p>
    <w:p w:rsidR="00D4628E" w:rsidRDefault="00D4628E">
      <w:pPr>
        <w:pStyle w:val="ConsPlusNormal"/>
        <w:spacing w:before="220"/>
        <w:ind w:firstLine="540"/>
        <w:jc w:val="both"/>
      </w:pPr>
      <w:r>
        <w:t>12. На лиц, впервые обратившихся за медицинской помощью в поликлинику ФТС России, оформляется медицинская карта пациента, получающего медицинскую помощь в амбулаторных условиях &lt;9&gt; (далее соответственно - пациенты, медицинская карта амбулаторного больного) и пропуск.</w:t>
      </w:r>
    </w:p>
    <w:p w:rsidR="00D4628E" w:rsidRDefault="00D4628E">
      <w:pPr>
        <w:pStyle w:val="ConsPlusNormal"/>
        <w:spacing w:before="220"/>
        <w:ind w:firstLine="540"/>
        <w:jc w:val="both"/>
      </w:pPr>
      <w:r>
        <w:t>--------------------------------</w:t>
      </w:r>
    </w:p>
    <w:p w:rsidR="00D4628E" w:rsidRDefault="00D4628E">
      <w:pPr>
        <w:pStyle w:val="ConsPlusNormal"/>
        <w:spacing w:before="220"/>
        <w:ind w:firstLine="540"/>
        <w:jc w:val="both"/>
      </w:pPr>
      <w:r>
        <w:t xml:space="preserve">&lt;9&gt; </w:t>
      </w:r>
      <w:hyperlink r:id="rId22">
        <w:r>
          <w:rPr>
            <w:color w:val="0000FF"/>
          </w:rPr>
          <w:t>Форма N 025/у</w:t>
        </w:r>
      </w:hyperlink>
      <w:r>
        <w:t xml:space="preserve"> "Медицинская карта пациента, получающего медицинскую помощь в амбулаторных условиях" утверждена приказом Минздрава России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Минюстом России 20 февраля 2015 г., регистрационный N 36160) с изменениями, внесенными приказами Минздрава России от 9 января 2018 г. N 2н (зарегистрирован Минюстом России 4 апреля 2018 г., регистрационный N 50614) и от 2 ноября 2020 г. N 1186н (зарегистрирован Минюстом России 27 ноября 2020 г., регистрационный N 61121) (далее - приказ Минздрава России N 834н).</w:t>
      </w:r>
    </w:p>
    <w:p w:rsidR="00D4628E" w:rsidRDefault="00D4628E">
      <w:pPr>
        <w:pStyle w:val="ConsPlusNormal"/>
        <w:jc w:val="both"/>
      </w:pPr>
    </w:p>
    <w:p w:rsidR="00D4628E" w:rsidRDefault="00D4628E">
      <w:pPr>
        <w:pStyle w:val="ConsPlusNormal"/>
        <w:ind w:firstLine="540"/>
        <w:jc w:val="both"/>
      </w:pPr>
      <w:r>
        <w:t>13. В случае открепления пациента от медицинского обеспечения в поликлинике ФТС России оформляется эпикриз из медицинской карты амбулаторного больного, который выдается ему на руки на основании письменного заявления.</w:t>
      </w:r>
    </w:p>
    <w:p w:rsidR="00D4628E" w:rsidRDefault="00D4628E">
      <w:pPr>
        <w:pStyle w:val="ConsPlusNormal"/>
        <w:spacing w:before="220"/>
        <w:ind w:firstLine="540"/>
        <w:jc w:val="both"/>
      </w:pPr>
      <w:r>
        <w:lastRenderedPageBreak/>
        <w:t>14. Медицинская помощь сотрудникам, находящимся в служебных командировках, отпусках либо по иным причинам на территории другого субъекта Российской Федерации (вне постоянного места службы, места жительства), оказывается в поликлинике ФТС России по месту их временного пребывания.</w:t>
      </w:r>
    </w:p>
    <w:p w:rsidR="00D4628E" w:rsidRDefault="00D4628E">
      <w:pPr>
        <w:pStyle w:val="ConsPlusNormal"/>
        <w:spacing w:before="220"/>
        <w:ind w:firstLine="540"/>
        <w:jc w:val="both"/>
      </w:pPr>
      <w:r>
        <w:t xml:space="preserve">15. Оказание сотрудникам и лицам, приравненным к сотрудникам, медицинской помощи в плановой форме, в поликлиниках ФТС России по месту временного пребывания осуществляется на основании письменного заявления о прикреплении (временном прикреплении) на медицинское обеспечение к медицинской организации, находящейся в ведении ФТС России, рекомендуемый образец которого приведен в </w:t>
      </w:r>
      <w:hyperlink w:anchor="P282">
        <w:r>
          <w:rPr>
            <w:color w:val="0000FF"/>
          </w:rPr>
          <w:t>приложении N 1</w:t>
        </w:r>
      </w:hyperlink>
      <w:r>
        <w:t xml:space="preserve"> к настоящим Особенностям, при предъявлении паспорта гражданина и служебного удостоверения с оформлением медицинской карты амбулаторного больного.</w:t>
      </w:r>
    </w:p>
    <w:p w:rsidR="00D4628E" w:rsidRDefault="00D4628E">
      <w:pPr>
        <w:pStyle w:val="ConsPlusNormal"/>
        <w:spacing w:before="220"/>
        <w:ind w:firstLine="540"/>
        <w:jc w:val="both"/>
      </w:pPr>
      <w:r>
        <w:t>16. Оказание сотрудникам медицинской помощи в неотложной форме при внезапных острых заболеваниях, состояниях, обострении хронических заболеваний без явных признаков угрозы жизни пациента осуществляется поликлиниками ФТС России при предъявлении паспорта гражданина и служебного удостоверения независимо от прикрепления на медицинское обеспечение к другой поликлинике ФТС России.</w:t>
      </w:r>
    </w:p>
    <w:p w:rsidR="00D4628E" w:rsidRDefault="00D4628E">
      <w:pPr>
        <w:pStyle w:val="ConsPlusNormal"/>
        <w:spacing w:before="220"/>
        <w:ind w:firstLine="540"/>
        <w:jc w:val="both"/>
      </w:pPr>
      <w:r>
        <w:t>17. По результатам оказания медицинской помощи поликлиникой ФТС России пациенту на основании письменного заявления выдается выписка из медицинской карты амбулаторного больного с указанием диагноза, проведенных лечебно-диагностических мероприятий, назначенного лечения и дальнейших рекомендаций по ведению пациента.</w:t>
      </w:r>
    </w:p>
    <w:p w:rsidR="00D4628E" w:rsidRDefault="00D4628E">
      <w:pPr>
        <w:pStyle w:val="ConsPlusNormal"/>
        <w:spacing w:before="220"/>
        <w:ind w:firstLine="540"/>
        <w:jc w:val="both"/>
      </w:pPr>
      <w:r>
        <w:t>18. Оказание медицинской помощи лицам, застрахованным по ОМС, в плановой форме осуществляется в поликлиниках ФТС России, к которым они прикреплены, в порядке, установленном настоящими Особенностями.</w:t>
      </w:r>
    </w:p>
    <w:p w:rsidR="00D4628E" w:rsidRDefault="00D4628E">
      <w:pPr>
        <w:pStyle w:val="ConsPlusNormal"/>
        <w:jc w:val="both"/>
      </w:pPr>
    </w:p>
    <w:p w:rsidR="00D4628E" w:rsidRDefault="00D4628E">
      <w:pPr>
        <w:pStyle w:val="ConsPlusTitle"/>
        <w:jc w:val="center"/>
        <w:outlineLvl w:val="1"/>
      </w:pPr>
      <w:r>
        <w:t>II. Особенности организации оказания медицинской помощи</w:t>
      </w:r>
    </w:p>
    <w:p w:rsidR="00D4628E" w:rsidRDefault="00D4628E">
      <w:pPr>
        <w:pStyle w:val="ConsPlusTitle"/>
        <w:jc w:val="center"/>
      </w:pPr>
      <w:r>
        <w:t>в медицинских организациях ФТС России</w:t>
      </w:r>
    </w:p>
    <w:p w:rsidR="00D4628E" w:rsidRDefault="00D4628E">
      <w:pPr>
        <w:pStyle w:val="ConsPlusNormal"/>
        <w:jc w:val="both"/>
      </w:pPr>
    </w:p>
    <w:p w:rsidR="00D4628E" w:rsidRDefault="00D4628E">
      <w:pPr>
        <w:pStyle w:val="ConsPlusNormal"/>
        <w:ind w:firstLine="540"/>
        <w:jc w:val="both"/>
      </w:pPr>
      <w:r>
        <w:t>19. Медицинская помощь оказывается медицинскими организациями ФТС России, имеющими лицензию на осуществление медицинской деятельности, в соответствии с положением об организации оказания медицинской помощи по видам медицинской помощи, в соответствии с порядками оказания медицинской помощи, на основе клинических рекомендаций, с учетом стандартов медицинской помощи. &lt;10&gt;</w:t>
      </w:r>
    </w:p>
    <w:p w:rsidR="00D4628E" w:rsidRDefault="00D4628E">
      <w:pPr>
        <w:pStyle w:val="ConsPlusNormal"/>
        <w:spacing w:before="220"/>
        <w:ind w:firstLine="540"/>
        <w:jc w:val="both"/>
      </w:pPr>
      <w:r>
        <w:t>--------------------------------</w:t>
      </w:r>
    </w:p>
    <w:p w:rsidR="00D4628E" w:rsidRDefault="00D4628E">
      <w:pPr>
        <w:pStyle w:val="ConsPlusNormal"/>
        <w:spacing w:before="220"/>
        <w:ind w:firstLine="540"/>
        <w:jc w:val="both"/>
      </w:pPr>
      <w:r>
        <w:t xml:space="preserve">&lt;10&gt; </w:t>
      </w:r>
      <w:hyperlink r:id="rId23">
        <w:r>
          <w:rPr>
            <w:color w:val="0000FF"/>
          </w:rPr>
          <w:t>Часть 1 статьи 37</w:t>
        </w:r>
      </w:hyperlink>
      <w:r>
        <w:t xml:space="preserve"> Федерального закона от 21 ноября 2011 г. N 323-ФЗ "Об основах охраны здоровья граждан в Российской Федерации" (далее - Федеральный закон N 323-ФЗ).</w:t>
      </w:r>
    </w:p>
    <w:p w:rsidR="00D4628E" w:rsidRDefault="00D4628E">
      <w:pPr>
        <w:pStyle w:val="ConsPlusNormal"/>
        <w:jc w:val="both"/>
      </w:pPr>
    </w:p>
    <w:p w:rsidR="00D4628E" w:rsidRDefault="00D4628E">
      <w:pPr>
        <w:pStyle w:val="ConsPlusNormal"/>
        <w:ind w:firstLine="540"/>
        <w:jc w:val="both"/>
      </w:pPr>
      <w:r>
        <w:t>20. При отсутствии по месту службы, месту жительства или иному месту нахождения сотрудника медицинских организаций ФТС России либо при отсутствии в них отделений соответствующего профиля, специалистов или специального медицинского оборудования сотрудник направляется по решению врачебной комиссии медицинской организации ФТС России для получения медицинской помощи в медицинскую организацию государственной или муниципальной систем здравоохранения (далее - иная медицинская организация).</w:t>
      </w:r>
    </w:p>
    <w:p w:rsidR="00D4628E" w:rsidRDefault="00D4628E">
      <w:pPr>
        <w:pStyle w:val="ConsPlusNormal"/>
        <w:spacing w:before="220"/>
        <w:ind w:firstLine="540"/>
        <w:jc w:val="both"/>
      </w:pPr>
      <w:r>
        <w:t>21. Госпитализация сотрудников и лиц, приравненных к сотрудникам, в Центральный клинический госпиталь ФТС России для оказания специализированной, в том числе высокотехнологичной, медицинской помощи в плановой форме (далее - плановая госпитализация) осуществляется по направлениям, выданным поликлиниками ФТС России по месту прикрепления указанных лиц, после согласования даты госпитализации с заместителем начальника Центрального клинического госпиталя ФТС России по медицинской части.</w:t>
      </w:r>
    </w:p>
    <w:p w:rsidR="00D4628E" w:rsidRDefault="00D4628E">
      <w:pPr>
        <w:pStyle w:val="ConsPlusNormal"/>
        <w:spacing w:before="220"/>
        <w:ind w:firstLine="540"/>
        <w:jc w:val="both"/>
      </w:pPr>
      <w:r>
        <w:lastRenderedPageBreak/>
        <w:t>Очередность направления на плановую госпитализацию определяется медицинскими организациями ФТС России в соответствии с медицинскими показаниями.</w:t>
      </w:r>
    </w:p>
    <w:p w:rsidR="00D4628E" w:rsidRDefault="00D4628E">
      <w:pPr>
        <w:pStyle w:val="ConsPlusNormal"/>
        <w:spacing w:before="220"/>
        <w:ind w:firstLine="540"/>
        <w:jc w:val="both"/>
      </w:pPr>
      <w:r>
        <w:t>При отсутствии поликлиник ФТС России по месту службы сотрудников или лиц, приравненных к сотрудникам, плановая госпитализация в Центральный клинический госпиталь ФТС России осуществляется на основании письменного обращения начальника регионального таможенного управления, таможни, непосредственно подчиненной ФТС России, после согласования даты госпитализации с заместителем начальника Центрального клинического госпиталя ФТС России по медицинской части.</w:t>
      </w:r>
    </w:p>
    <w:p w:rsidR="00D4628E" w:rsidRDefault="00D4628E">
      <w:pPr>
        <w:pStyle w:val="ConsPlusNormal"/>
        <w:spacing w:before="220"/>
        <w:ind w:firstLine="540"/>
        <w:jc w:val="both"/>
      </w:pPr>
      <w:r>
        <w:t xml:space="preserve">Плановая госпитализация лиц, указанных в </w:t>
      </w:r>
      <w:hyperlink w:anchor="P53">
        <w:r>
          <w:rPr>
            <w:color w:val="0000FF"/>
          </w:rPr>
          <w:t>пункте 2</w:t>
        </w:r>
      </w:hyperlink>
      <w:r>
        <w:t xml:space="preserve"> настоящих Особенностей, осуществляется при предъявлении документов, приведенных в </w:t>
      </w:r>
      <w:hyperlink w:anchor="P419">
        <w:r>
          <w:rPr>
            <w:color w:val="0000FF"/>
          </w:rPr>
          <w:t>приложении N 3</w:t>
        </w:r>
      </w:hyperlink>
      <w:r>
        <w:t xml:space="preserve"> к настоящим Особенностям.</w:t>
      </w:r>
    </w:p>
    <w:p w:rsidR="00D4628E" w:rsidRDefault="00D4628E">
      <w:pPr>
        <w:pStyle w:val="ConsPlusNormal"/>
        <w:spacing w:before="220"/>
        <w:ind w:firstLine="540"/>
        <w:jc w:val="both"/>
      </w:pPr>
      <w:r>
        <w:t>22. Перевод сотрудников и лиц, приравненных к сотрудникам, находящихся на лечении в иных медицинских организациях (далее - пациенты иных медицинских организаций), в Центральный клинический госпиталь ФТС России осуществляется на основании письменного обращения начальника регионального таможенного управления, таможни, непосредственно подчиненной ФТС России, на имя начальника Медицинского управления ФТС России.</w:t>
      </w:r>
    </w:p>
    <w:p w:rsidR="00D4628E" w:rsidRDefault="00D4628E">
      <w:pPr>
        <w:pStyle w:val="ConsPlusNormal"/>
        <w:spacing w:before="220"/>
        <w:ind w:firstLine="540"/>
        <w:jc w:val="both"/>
      </w:pPr>
      <w:r>
        <w:t>Перевод пациентов иных медицинских организаций из числа лиц, проходящих службу в центральном аппарате ФТС России, осуществляется на основании их письменного обращения на имя начальника Медицинского управления ФТС России.</w:t>
      </w:r>
    </w:p>
    <w:p w:rsidR="00D4628E" w:rsidRDefault="00D4628E">
      <w:pPr>
        <w:pStyle w:val="ConsPlusNormal"/>
        <w:spacing w:before="220"/>
        <w:ind w:firstLine="540"/>
        <w:jc w:val="both"/>
      </w:pPr>
      <w:r>
        <w:t>Решение о переводе пациентов иных медицинских организаций принимает начальник Медицинского управления ФТС России по согласованию с начальником Центрального клинического госпиталя ФТС России.</w:t>
      </w:r>
    </w:p>
    <w:p w:rsidR="00D4628E" w:rsidRDefault="00D4628E">
      <w:pPr>
        <w:pStyle w:val="ConsPlusNormal"/>
        <w:spacing w:before="220"/>
        <w:ind w:firstLine="540"/>
        <w:jc w:val="both"/>
      </w:pPr>
      <w:r>
        <w:t>23. Перевозка пациентов иных медицинских организаций при переводе в Центральный клинический госпиталь ФТС России выполняется санитарным автотранспортом в сопровождении врачебной бригады Центральной поликлиники ФТС России:</w:t>
      </w:r>
    </w:p>
    <w:p w:rsidR="00D4628E" w:rsidRDefault="00D4628E">
      <w:pPr>
        <w:pStyle w:val="ConsPlusNormal"/>
        <w:spacing w:before="220"/>
        <w:ind w:firstLine="540"/>
        <w:jc w:val="both"/>
      </w:pPr>
      <w:r>
        <w:t>1) непосредственно из иных медицинских организаций, расположенных в Москве и Московской области;</w:t>
      </w:r>
    </w:p>
    <w:p w:rsidR="00D4628E" w:rsidRDefault="00D4628E">
      <w:pPr>
        <w:pStyle w:val="ConsPlusNormal"/>
        <w:spacing w:before="220"/>
        <w:ind w:firstLine="540"/>
        <w:jc w:val="both"/>
      </w:pPr>
      <w:r>
        <w:t>2) из аэропортов и железнодорожных вокзалов при переводе из иных медицинских организаций, расположенных за пределами Москвы и Московской области.</w:t>
      </w:r>
    </w:p>
    <w:p w:rsidR="00D4628E" w:rsidRDefault="00D4628E">
      <w:pPr>
        <w:pStyle w:val="ConsPlusNormal"/>
        <w:spacing w:before="220"/>
        <w:ind w:firstLine="540"/>
        <w:jc w:val="both"/>
      </w:pPr>
      <w:r>
        <w:t>24. Для плановой госпитализации в Центральный клинический госпиталь ФТС России пациентам на амбулаторном этапе проводятся следующие обследования:</w:t>
      </w:r>
    </w:p>
    <w:p w:rsidR="00D4628E" w:rsidRDefault="00D4628E">
      <w:pPr>
        <w:pStyle w:val="ConsPlusNormal"/>
        <w:spacing w:before="220"/>
        <w:ind w:firstLine="540"/>
        <w:jc w:val="both"/>
      </w:pPr>
      <w:r>
        <w:t>1) общий анализ крови (с лейкоцитарной формулой и СОЭ) - результат действителен в течение 14 дней;</w:t>
      </w:r>
    </w:p>
    <w:p w:rsidR="00D4628E" w:rsidRDefault="00D4628E">
      <w:pPr>
        <w:pStyle w:val="ConsPlusNormal"/>
        <w:spacing w:before="220"/>
        <w:ind w:firstLine="540"/>
        <w:jc w:val="both"/>
      </w:pPr>
      <w:r>
        <w:t>2) общий анализ мочи - результат действителен в течение 14 дней;</w:t>
      </w:r>
    </w:p>
    <w:p w:rsidR="00D4628E" w:rsidRDefault="00D4628E">
      <w:pPr>
        <w:pStyle w:val="ConsPlusNormal"/>
        <w:spacing w:before="220"/>
        <w:ind w:firstLine="540"/>
        <w:jc w:val="both"/>
      </w:pPr>
      <w:r>
        <w:t>3) анализ крови на RW, ВИЧ, HBsAg, анти-HCV - результат действителен в течение 1 месяца;</w:t>
      </w:r>
    </w:p>
    <w:p w:rsidR="00D4628E" w:rsidRDefault="00D4628E">
      <w:pPr>
        <w:pStyle w:val="ConsPlusNormal"/>
        <w:spacing w:before="220"/>
        <w:ind w:firstLine="540"/>
        <w:jc w:val="both"/>
      </w:pPr>
      <w:r>
        <w:t>4) вакцинация против кори или серологическое исследование на напряженность иммунитета к вирусу кори (антитела к вирусу кори класса G &gt; 0,18 МЕ/мл) для лиц до 55 лет включительно - действительна в течение 1 года (по эпидемиологическим показаниям);</w:t>
      </w:r>
    </w:p>
    <w:p w:rsidR="00D4628E" w:rsidRDefault="00D4628E">
      <w:pPr>
        <w:pStyle w:val="ConsPlusNormal"/>
        <w:spacing w:before="220"/>
        <w:ind w:firstLine="540"/>
        <w:jc w:val="both"/>
      </w:pPr>
      <w:r>
        <w:t>5) флюорография (цифровая рентгенография) органов грудной клетки - результат действителен в течение 1 года;</w:t>
      </w:r>
    </w:p>
    <w:p w:rsidR="00D4628E" w:rsidRDefault="00D4628E">
      <w:pPr>
        <w:pStyle w:val="ConsPlusNormal"/>
        <w:spacing w:before="220"/>
        <w:ind w:firstLine="540"/>
        <w:jc w:val="both"/>
      </w:pPr>
      <w:r>
        <w:t xml:space="preserve">6) определение группы крови, Rh-фактора - действительны бессрочно (для хирургического </w:t>
      </w:r>
      <w:r>
        <w:lastRenderedPageBreak/>
        <w:t>профиля).</w:t>
      </w:r>
    </w:p>
    <w:p w:rsidR="00D4628E" w:rsidRDefault="00D4628E">
      <w:pPr>
        <w:pStyle w:val="ConsPlusNormal"/>
        <w:spacing w:before="220"/>
        <w:ind w:firstLine="540"/>
        <w:jc w:val="both"/>
      </w:pPr>
      <w:r>
        <w:t xml:space="preserve">Заболевания и состояния, с которыми пациенты не подлежат госпитализации в Центральный клинический госпиталь ФТС России, приведены в </w:t>
      </w:r>
      <w:hyperlink w:anchor="P484">
        <w:r>
          <w:rPr>
            <w:color w:val="0000FF"/>
          </w:rPr>
          <w:t>приложении N 4</w:t>
        </w:r>
      </w:hyperlink>
      <w:r>
        <w:t xml:space="preserve"> к настоящим Особенностям.</w:t>
      </w:r>
    </w:p>
    <w:p w:rsidR="00D4628E" w:rsidRDefault="00D4628E">
      <w:pPr>
        <w:pStyle w:val="ConsPlusNormal"/>
        <w:spacing w:before="220"/>
        <w:ind w:firstLine="540"/>
        <w:jc w:val="both"/>
      </w:pPr>
      <w:r>
        <w:t>25. Перевод лиц, застрахованных по ОМС, из иных медицинских организаций в Центральный клинический госпиталь ФТС России осуществляется на основании их письменного обращения на имя начальника Медицинского управления ФТС России. Решение о переводе принимает начальник Медицинского управления ФТС России по согласованию с начальником Центрального клинического госпиталя ФТС России.</w:t>
      </w:r>
    </w:p>
    <w:p w:rsidR="00D4628E" w:rsidRDefault="00D4628E">
      <w:pPr>
        <w:pStyle w:val="ConsPlusNormal"/>
        <w:spacing w:before="220"/>
        <w:ind w:firstLine="540"/>
        <w:jc w:val="both"/>
      </w:pPr>
      <w:r>
        <w:t>26. Перевод пациентов иных медицинских организаций и лиц, застрахованных по ОМС, в Центральный клинический госпиталь ФТС России осуществляется при наличии выписного (переводного) эпикриза из медицинской карты пациента, получающего медицинскую помощь в стационарных условиях, в условиях дневного стационара &lt;11&gt; (далее - медицинская карта стационарного больного), выданного иной медицинской организацией, с заключением о его транспортабельности, оформленной с проставлением штампа иной медицинской организации, заверенной подписью врача, выдавшего выписной (переводной) эпикриз, и печатью иной медицинской организации.</w:t>
      </w:r>
    </w:p>
    <w:p w:rsidR="00D4628E" w:rsidRDefault="00D4628E">
      <w:pPr>
        <w:pStyle w:val="ConsPlusNormal"/>
        <w:spacing w:before="220"/>
        <w:ind w:firstLine="540"/>
        <w:jc w:val="both"/>
      </w:pPr>
      <w:r>
        <w:t>--------------------------------</w:t>
      </w:r>
    </w:p>
    <w:p w:rsidR="00D4628E" w:rsidRDefault="00D4628E">
      <w:pPr>
        <w:pStyle w:val="ConsPlusNormal"/>
        <w:spacing w:before="220"/>
        <w:ind w:firstLine="540"/>
        <w:jc w:val="both"/>
      </w:pPr>
      <w:r>
        <w:t xml:space="preserve">&lt;11&gt; </w:t>
      </w:r>
      <w:hyperlink r:id="rId24">
        <w:r>
          <w:rPr>
            <w:color w:val="0000FF"/>
          </w:rPr>
          <w:t>Форма N 003/у</w:t>
        </w:r>
      </w:hyperlink>
      <w:r>
        <w:t xml:space="preserve"> "Медицинская карта пациента, получающего медицинскую помощь в стационарных условиях, в условиях дневного стационара" утверждена приказом Минздрава России от 5 августа 2022 г. N 530н "Об утверждении унифицированных форм медицинской документации, используемых в медицинских организациях, оказывающих медицинскую помощь в стационарных условиях, в условиях дневного стационара и порядков их ведения" (зарегистрирован Минюстом России 18 октября 2022 г., регистрационный N 70594).</w:t>
      </w:r>
    </w:p>
    <w:p w:rsidR="00D4628E" w:rsidRDefault="00D4628E">
      <w:pPr>
        <w:pStyle w:val="ConsPlusNormal"/>
        <w:jc w:val="both"/>
      </w:pPr>
    </w:p>
    <w:p w:rsidR="00D4628E" w:rsidRDefault="00D4628E">
      <w:pPr>
        <w:pStyle w:val="ConsPlusNormal"/>
        <w:ind w:firstLine="540"/>
        <w:jc w:val="both"/>
      </w:pPr>
      <w:bookmarkStart w:id="14" w:name="P160"/>
      <w:bookmarkEnd w:id="14"/>
      <w:r>
        <w:t xml:space="preserve">27. При оказании медицинской помощи в Центральном клиническом госпитале ФТС России, иной медицинской организации сотрудник представляет в поликлинику ФТС России, к которой прикреплен на медицинское обеспечение, копию документа, удостоверяющего временную нетрудоспособность, и эпикриз (выписной (переводной) эпикриз) из медицинской карты амбулаторного больного (медицинской </w:t>
      </w:r>
      <w:hyperlink r:id="rId25">
        <w:r>
          <w:rPr>
            <w:color w:val="0000FF"/>
          </w:rPr>
          <w:t>карты</w:t>
        </w:r>
      </w:hyperlink>
      <w:r>
        <w:t xml:space="preserve"> стационарного больного).</w:t>
      </w:r>
    </w:p>
    <w:p w:rsidR="00D4628E" w:rsidRDefault="00D4628E">
      <w:pPr>
        <w:pStyle w:val="ConsPlusNormal"/>
        <w:spacing w:before="220"/>
        <w:ind w:firstLine="540"/>
        <w:jc w:val="both"/>
      </w:pPr>
      <w:r>
        <w:t xml:space="preserve">28. Копии указанных в </w:t>
      </w:r>
      <w:hyperlink w:anchor="P160">
        <w:r>
          <w:rPr>
            <w:color w:val="0000FF"/>
          </w:rPr>
          <w:t>пункте 27</w:t>
        </w:r>
      </w:hyperlink>
      <w:r>
        <w:t xml:space="preserve"> настоящих Особенностей документов приобщаются к медицинской карте амбулаторного больного в поликлинике ФТС России, к которой сотрудник прикреплен на медицинское обеспечение.</w:t>
      </w:r>
    </w:p>
    <w:p w:rsidR="00D4628E" w:rsidRDefault="00D4628E">
      <w:pPr>
        <w:pStyle w:val="ConsPlusNormal"/>
        <w:spacing w:before="220"/>
        <w:ind w:firstLine="540"/>
        <w:jc w:val="both"/>
      </w:pPr>
      <w:r>
        <w:t>29. Кадровые подразделения ежеквартально до 10 числа месяца, следующего за отчетным кварталом, направляют в соответствующие поликлиники ФТС России списки сотрудников, представивших документы, удостоверяющие временную нетрудоспособность, выданные иными медицинскими организациями.</w:t>
      </w:r>
    </w:p>
    <w:p w:rsidR="00D4628E" w:rsidRDefault="00D4628E">
      <w:pPr>
        <w:pStyle w:val="ConsPlusNormal"/>
        <w:spacing w:before="220"/>
        <w:ind w:firstLine="540"/>
        <w:jc w:val="both"/>
      </w:pPr>
      <w:r>
        <w:t>Списки сотрудников центрального аппарата ФТС России, представивших документы, удостоверяющие временную нетрудоспособность, выданные иными медицинскими организациями, Главное управление государственной службы и кадров ФТС России направляет в Медицинское управление ФТС России.</w:t>
      </w:r>
    </w:p>
    <w:p w:rsidR="00D4628E" w:rsidRDefault="00D4628E">
      <w:pPr>
        <w:pStyle w:val="ConsPlusNormal"/>
        <w:spacing w:before="220"/>
        <w:ind w:firstLine="540"/>
        <w:jc w:val="both"/>
      </w:pPr>
      <w:r>
        <w:t xml:space="preserve">30. Направление сотрудников для оказания высокотехнологичной медицинской помощи осуществляется в соответствии с </w:t>
      </w:r>
      <w:hyperlink r:id="rId26">
        <w:r>
          <w:rPr>
            <w:color w:val="0000FF"/>
          </w:rPr>
          <w:t>Порядком</w:t>
        </w:r>
      </w:hyperlink>
      <w:r>
        <w:t xml:space="preserve"> организации оказания высокотехнологичной медицинской помощи с применением единой государственной информационной системы в сфере здравоохранения, утвержденным приказом Минздрава России от 2 октября 2019 г. N 824н. &lt;12&gt;</w:t>
      </w:r>
    </w:p>
    <w:p w:rsidR="00D4628E" w:rsidRDefault="00D4628E">
      <w:pPr>
        <w:pStyle w:val="ConsPlusNormal"/>
        <w:spacing w:before="220"/>
        <w:ind w:firstLine="540"/>
        <w:jc w:val="both"/>
      </w:pPr>
      <w:r>
        <w:t>--------------------------------</w:t>
      </w:r>
    </w:p>
    <w:p w:rsidR="00D4628E" w:rsidRDefault="00D4628E">
      <w:pPr>
        <w:pStyle w:val="ConsPlusNormal"/>
        <w:spacing w:before="220"/>
        <w:ind w:firstLine="540"/>
        <w:jc w:val="both"/>
      </w:pPr>
      <w:r>
        <w:lastRenderedPageBreak/>
        <w:t>&lt;12&gt; Зарегистрирован Минюстом России 22 ноября 2019 г., регистрационный N 56607.</w:t>
      </w:r>
    </w:p>
    <w:p w:rsidR="00D4628E" w:rsidRDefault="00D4628E">
      <w:pPr>
        <w:pStyle w:val="ConsPlusNormal"/>
        <w:jc w:val="both"/>
      </w:pPr>
    </w:p>
    <w:p w:rsidR="00D4628E" w:rsidRDefault="00D4628E">
      <w:pPr>
        <w:pStyle w:val="ConsPlusNormal"/>
        <w:ind w:firstLine="540"/>
        <w:jc w:val="both"/>
      </w:pPr>
      <w:r>
        <w:t>31. Сотрудники, лица, приравненные к сотрудникам, пенсионеры и лица, ставшие инвалидами, при оказании им медицинской помощи бесплатно обеспечиваются лекарственными препаратами для медицинского применения по рецептам на лекарственные препараты, выданным врачом (фельдшером), медицинскими изделиями в поликлиниках ФТС России на основе клинических рекомендации с учетом стандартов медицинской помощи. &lt;13&gt;</w:t>
      </w:r>
    </w:p>
    <w:p w:rsidR="00D4628E" w:rsidRDefault="00D4628E">
      <w:pPr>
        <w:pStyle w:val="ConsPlusNormal"/>
        <w:spacing w:before="220"/>
        <w:ind w:firstLine="540"/>
        <w:jc w:val="both"/>
      </w:pPr>
      <w:r>
        <w:t>--------------------------------</w:t>
      </w:r>
    </w:p>
    <w:p w:rsidR="00D4628E" w:rsidRDefault="00D4628E">
      <w:pPr>
        <w:pStyle w:val="ConsPlusNormal"/>
        <w:spacing w:before="220"/>
        <w:ind w:firstLine="540"/>
        <w:jc w:val="both"/>
      </w:pPr>
      <w:r>
        <w:t xml:space="preserve">&lt;13&gt; </w:t>
      </w:r>
      <w:hyperlink r:id="rId27">
        <w:r>
          <w:rPr>
            <w:color w:val="0000FF"/>
          </w:rPr>
          <w:t>Часть 1 статьи 37</w:t>
        </w:r>
      </w:hyperlink>
      <w:r>
        <w:t xml:space="preserve"> Федерального закона N 323-ФЗ.</w:t>
      </w:r>
    </w:p>
    <w:p w:rsidR="00D4628E" w:rsidRDefault="00D4628E">
      <w:pPr>
        <w:pStyle w:val="ConsPlusNormal"/>
        <w:jc w:val="both"/>
      </w:pPr>
    </w:p>
    <w:p w:rsidR="00D4628E" w:rsidRDefault="00D4628E">
      <w:pPr>
        <w:pStyle w:val="ConsPlusNormal"/>
        <w:ind w:firstLine="540"/>
        <w:jc w:val="both"/>
      </w:pPr>
      <w:bookmarkStart w:id="15" w:name="P172"/>
      <w:bookmarkEnd w:id="15"/>
      <w:r>
        <w:t>32. Бесплатное изготовление и ремонт зубных протезов (за исключением протезов из драгоценных металлов и других дорогостоящих материалов) сотрудникам, лицам, приравненным к сотрудникам, пенсионерам и лицам, ставшим инвалидами, осуществляется в поликлиниках ФТС России, имеющих лицензию на осуществление медицинской деятельности, включая работы (услуги) по стоматологии ортопедической.</w:t>
      </w:r>
    </w:p>
    <w:p w:rsidR="00D4628E" w:rsidRDefault="00D4628E">
      <w:pPr>
        <w:pStyle w:val="ConsPlusNormal"/>
        <w:spacing w:before="220"/>
        <w:ind w:firstLine="540"/>
        <w:jc w:val="both"/>
      </w:pPr>
      <w:r>
        <w:t xml:space="preserve">По желанию лиц, указанных в </w:t>
      </w:r>
      <w:hyperlink w:anchor="P172">
        <w:r>
          <w:rPr>
            <w:color w:val="0000FF"/>
          </w:rPr>
          <w:t>абзаце первом</w:t>
        </w:r>
      </w:hyperlink>
      <w:r>
        <w:t xml:space="preserve"> настоящего пункта, им устанавливаются зубные протезы из драгоценных металлов и других дорогостоящих материалов с оплатой разницы в стоимости драгоценных металлов и дорогостоящих материалов за счет личных средств.</w:t>
      </w:r>
    </w:p>
    <w:p w:rsidR="00D4628E" w:rsidRDefault="00D4628E">
      <w:pPr>
        <w:pStyle w:val="ConsPlusNormal"/>
        <w:jc w:val="both"/>
      </w:pPr>
    </w:p>
    <w:p w:rsidR="00D4628E" w:rsidRDefault="00D4628E">
      <w:pPr>
        <w:pStyle w:val="ConsPlusTitle"/>
        <w:jc w:val="center"/>
        <w:outlineLvl w:val="1"/>
      </w:pPr>
      <w:r>
        <w:t>III. Особенности организации оказания медицинской помощи</w:t>
      </w:r>
    </w:p>
    <w:p w:rsidR="00D4628E" w:rsidRDefault="00D4628E">
      <w:pPr>
        <w:pStyle w:val="ConsPlusTitle"/>
        <w:jc w:val="center"/>
      </w:pPr>
      <w:r>
        <w:t>при санаторно-курортном лечении</w:t>
      </w:r>
    </w:p>
    <w:p w:rsidR="00D4628E" w:rsidRDefault="00D4628E">
      <w:pPr>
        <w:pStyle w:val="ConsPlusNormal"/>
        <w:jc w:val="both"/>
      </w:pPr>
    </w:p>
    <w:p w:rsidR="00D4628E" w:rsidRDefault="00D4628E">
      <w:pPr>
        <w:pStyle w:val="ConsPlusNormal"/>
        <w:ind w:firstLine="540"/>
        <w:jc w:val="both"/>
      </w:pPr>
      <w:r>
        <w:t xml:space="preserve">33. Медицинская помощь при санаторно-курортном лечении оказывается лицам, указанным в </w:t>
      </w:r>
      <w:hyperlink w:anchor="P53">
        <w:r>
          <w:rPr>
            <w:color w:val="0000FF"/>
          </w:rPr>
          <w:t>пункте 2</w:t>
        </w:r>
      </w:hyperlink>
      <w:r>
        <w:t xml:space="preserve"> настоящих Особенностей, санаториями, в которые указанные лица направляются при наличии медицинских показаний и отсутствии медицинских противопоказаний для санаторно-курортного лечения, утверждаемых Министерством здравоохранения Российской Федерации &lt;14&gt;.</w:t>
      </w:r>
    </w:p>
    <w:p w:rsidR="00D4628E" w:rsidRDefault="00D4628E">
      <w:pPr>
        <w:pStyle w:val="ConsPlusNormal"/>
        <w:spacing w:before="220"/>
        <w:ind w:firstLine="540"/>
        <w:jc w:val="both"/>
      </w:pPr>
      <w:r>
        <w:t>--------------------------------</w:t>
      </w:r>
    </w:p>
    <w:p w:rsidR="00D4628E" w:rsidRDefault="00D4628E">
      <w:pPr>
        <w:pStyle w:val="ConsPlusNormal"/>
        <w:spacing w:before="220"/>
        <w:ind w:firstLine="540"/>
        <w:jc w:val="both"/>
      </w:pPr>
      <w:r>
        <w:t xml:space="preserve">&lt;14&gt; </w:t>
      </w:r>
      <w:hyperlink r:id="rId28">
        <w:r>
          <w:rPr>
            <w:color w:val="0000FF"/>
          </w:rPr>
          <w:t>Часть 5 статьи 40</w:t>
        </w:r>
      </w:hyperlink>
      <w:r>
        <w:t xml:space="preserve"> Федерального закона N 323-ФЗ.</w:t>
      </w:r>
    </w:p>
    <w:p w:rsidR="00D4628E" w:rsidRDefault="00D4628E">
      <w:pPr>
        <w:pStyle w:val="ConsPlusNormal"/>
        <w:jc w:val="both"/>
      </w:pPr>
    </w:p>
    <w:p w:rsidR="00D4628E" w:rsidRDefault="00D4628E">
      <w:pPr>
        <w:pStyle w:val="ConsPlusNormal"/>
        <w:ind w:firstLine="540"/>
        <w:jc w:val="both"/>
      </w:pPr>
      <w:r>
        <w:t xml:space="preserve">34. Медицинский отбор пациентов, нуждающихся в санаторно-курортном лечении, обеспечивают медицинские организации ФТС России на основании анализа объективного состояния пациентов, предшествующего лечения (в амбулаторных или стационарных условиях), данных лабораторных, функциональных, рентгенологических и других исследований в соответствии с перечнями медицинских показаний и медицинских противопоказаний для санаторно-курортного лечения, утвержденными </w:t>
      </w:r>
      <w:hyperlink r:id="rId29">
        <w:r>
          <w:rPr>
            <w:color w:val="0000FF"/>
          </w:rPr>
          <w:t>приказом</w:t>
        </w:r>
      </w:hyperlink>
      <w:r>
        <w:t xml:space="preserve"> Минздрава России от 28 сентября 2020 г. N 1029н "Об утверждении перечней медицинских показаний и противопоказаний для санаторно-курортного лечения" &lt;15&gt; (далее - приказ Минздрава России N 1029н).</w:t>
      </w:r>
    </w:p>
    <w:p w:rsidR="00D4628E" w:rsidRDefault="00D4628E">
      <w:pPr>
        <w:pStyle w:val="ConsPlusNormal"/>
        <w:spacing w:before="220"/>
        <w:ind w:firstLine="540"/>
        <w:jc w:val="both"/>
      </w:pPr>
      <w:r>
        <w:t>--------------------------------</w:t>
      </w:r>
    </w:p>
    <w:p w:rsidR="00D4628E" w:rsidRDefault="00D4628E">
      <w:pPr>
        <w:pStyle w:val="ConsPlusNormal"/>
        <w:spacing w:before="220"/>
        <w:ind w:firstLine="540"/>
        <w:jc w:val="both"/>
      </w:pPr>
      <w:r>
        <w:t>&lt;15&gt; Зарегистрирован Минюстом России 27 октября 2020 г., регистрационный N 60589 (с изменениями, внесенными приказами Минздрава России от 13 октября 2022 г. N 664н (зарегистрирован Минюстом России 22 ноября 2022 г., регистрационный N 71058), от 26 апреля 2023 г. N 193н (зарегистрирован Минюстом России 31 мая 2023 г., регистрационный N 73651).</w:t>
      </w:r>
    </w:p>
    <w:p w:rsidR="00D4628E" w:rsidRDefault="00D4628E">
      <w:pPr>
        <w:pStyle w:val="ConsPlusNormal"/>
        <w:jc w:val="both"/>
      </w:pPr>
    </w:p>
    <w:p w:rsidR="00D4628E" w:rsidRDefault="00D4628E">
      <w:pPr>
        <w:pStyle w:val="ConsPlusNormal"/>
        <w:ind w:firstLine="540"/>
        <w:jc w:val="both"/>
      </w:pPr>
      <w:r>
        <w:t xml:space="preserve">35. При выборе курорта для санаторно-курортного лечения, помимо заболевания, в соответствии с которым пациенту рекомендовано санаторно-курортное лечение, учитывается наличие сопутствующих заболеваний, условия поездки на курорт, контрастность климатогеографических условий, особенности природных лечебных ресурсов и условий оказания </w:t>
      </w:r>
      <w:r>
        <w:lastRenderedPageBreak/>
        <w:t>медицинской помощи на рекомендуемых курортах.</w:t>
      </w:r>
    </w:p>
    <w:p w:rsidR="00D4628E" w:rsidRDefault="00D4628E">
      <w:pPr>
        <w:pStyle w:val="ConsPlusNormal"/>
        <w:spacing w:before="220"/>
        <w:ind w:firstLine="540"/>
        <w:jc w:val="both"/>
      </w:pPr>
      <w:r>
        <w:t xml:space="preserve">36. При наличии медицинских показаний и отсутствии медицинских противопоказаний для санаторно-курортного лечения медицинские организации ФТС России, оказывающие медицинскую помощь в амбулаторных условиях, выдают пациентам </w:t>
      </w:r>
      <w:hyperlink r:id="rId30">
        <w:r>
          <w:rPr>
            <w:color w:val="0000FF"/>
          </w:rPr>
          <w:t>справки</w:t>
        </w:r>
      </w:hyperlink>
      <w:r>
        <w:t xml:space="preserve"> для получения путевки на санаторно-курортное лечение &lt;16&gt;, о чем делается соответствующая запись в медицинской карте амбулаторного больного.</w:t>
      </w:r>
    </w:p>
    <w:p w:rsidR="00D4628E" w:rsidRDefault="00D4628E">
      <w:pPr>
        <w:pStyle w:val="ConsPlusNormal"/>
        <w:spacing w:before="220"/>
        <w:ind w:firstLine="540"/>
        <w:jc w:val="both"/>
      </w:pPr>
      <w:r>
        <w:t>--------------------------------</w:t>
      </w:r>
    </w:p>
    <w:p w:rsidR="00D4628E" w:rsidRDefault="00D4628E">
      <w:pPr>
        <w:pStyle w:val="ConsPlusNormal"/>
        <w:spacing w:before="220"/>
        <w:ind w:firstLine="540"/>
        <w:jc w:val="both"/>
      </w:pPr>
      <w:r>
        <w:t xml:space="preserve">&lt;16&gt; Учетная </w:t>
      </w:r>
      <w:hyperlink r:id="rId31">
        <w:r>
          <w:rPr>
            <w:color w:val="0000FF"/>
          </w:rPr>
          <w:t>форма 070/у</w:t>
        </w:r>
      </w:hyperlink>
      <w:r>
        <w:t xml:space="preserve"> "Справка для получения путевки на санаторно-курортное лечение", утвержденная приказом Минздрава России N 834н.</w:t>
      </w:r>
    </w:p>
    <w:p w:rsidR="00D4628E" w:rsidRDefault="00D4628E">
      <w:pPr>
        <w:pStyle w:val="ConsPlusNormal"/>
        <w:jc w:val="both"/>
      </w:pPr>
    </w:p>
    <w:p w:rsidR="00D4628E" w:rsidRDefault="00D4628E">
      <w:pPr>
        <w:pStyle w:val="ConsPlusNormal"/>
        <w:ind w:firstLine="540"/>
        <w:jc w:val="both"/>
      </w:pPr>
      <w:r>
        <w:t xml:space="preserve">37. Санаторно-курортная карта по </w:t>
      </w:r>
      <w:hyperlink r:id="rId32">
        <w:r>
          <w:rPr>
            <w:color w:val="0000FF"/>
          </w:rPr>
          <w:t>форме 072/у</w:t>
        </w:r>
      </w:hyperlink>
      <w:r>
        <w:t xml:space="preserve"> &lt;17&gt; оформляется медицинской организацией ФТС России не ранее чем за два месяца до начала срока действия путевки на санаторно-курортное лечение.</w:t>
      </w:r>
    </w:p>
    <w:p w:rsidR="00D4628E" w:rsidRDefault="00D4628E">
      <w:pPr>
        <w:pStyle w:val="ConsPlusNormal"/>
        <w:spacing w:before="220"/>
        <w:ind w:firstLine="540"/>
        <w:jc w:val="both"/>
      </w:pPr>
      <w:r>
        <w:t>--------------------------------</w:t>
      </w:r>
    </w:p>
    <w:p w:rsidR="00D4628E" w:rsidRDefault="00D4628E">
      <w:pPr>
        <w:pStyle w:val="ConsPlusNormal"/>
        <w:spacing w:before="220"/>
        <w:ind w:firstLine="540"/>
        <w:jc w:val="both"/>
      </w:pPr>
      <w:r>
        <w:t xml:space="preserve">&lt;17&gt; Учетная </w:t>
      </w:r>
      <w:hyperlink r:id="rId33">
        <w:r>
          <w:rPr>
            <w:color w:val="0000FF"/>
          </w:rPr>
          <w:t>форма N 072/у</w:t>
        </w:r>
      </w:hyperlink>
      <w:r>
        <w:t xml:space="preserve"> "Санаторно-курортная карта", утвержденная приказом Минздрава России N 834н.</w:t>
      </w:r>
    </w:p>
    <w:p w:rsidR="00D4628E" w:rsidRDefault="00D4628E">
      <w:pPr>
        <w:pStyle w:val="ConsPlusNormal"/>
        <w:jc w:val="both"/>
      </w:pPr>
    </w:p>
    <w:p w:rsidR="00D4628E" w:rsidRDefault="00D4628E">
      <w:pPr>
        <w:pStyle w:val="ConsPlusNormal"/>
        <w:ind w:firstLine="540"/>
        <w:jc w:val="both"/>
      </w:pPr>
      <w:r>
        <w:t xml:space="preserve">38. При соответствии профиля санатория, указанного в путевке, ранее данной рекомендации лечащий врач заполняет санаторно-курортную карту по </w:t>
      </w:r>
      <w:hyperlink r:id="rId34">
        <w:r>
          <w:rPr>
            <w:color w:val="0000FF"/>
          </w:rPr>
          <w:t>форме 072/у</w:t>
        </w:r>
      </w:hyperlink>
      <w:r>
        <w:t xml:space="preserve">, для детей - санаторно-курортную карту для детей по </w:t>
      </w:r>
      <w:hyperlink r:id="rId35">
        <w:r>
          <w:rPr>
            <w:color w:val="0000FF"/>
          </w:rPr>
          <w:t>форме 076/у</w:t>
        </w:r>
      </w:hyperlink>
      <w:r>
        <w:t>. &lt;18&gt; При направлении в оздоровительное отделение санатория лечащий врач оформляет справку о состоянии здоровья, в которой указывается: наименование медицинской организации ФТС России, выдавшей справку, регистрационный номер справки, фамилия, имя, отчество (при наличии) полностью, дата рождения пациента, сведения о прохождении профилактического медицинского осмотра (диспансеризации), наименование санатория (далее - справка о состоянии здоровья), подписывает ее совместно с председателем врачебной комиссии медицинской организации ФТС России. О выдаче санаторно-курортной карты (справки о состоянии здоровья) лечащий врач делает соответствующую запись в медицинской карте амбулаторного больного и назначает повторный прием (осмотр) пациента по возвращении его из санатория для оценки результатов лечения и реализации рекомендаций указанной организации.</w:t>
      </w:r>
    </w:p>
    <w:p w:rsidR="00D4628E" w:rsidRDefault="00D4628E">
      <w:pPr>
        <w:pStyle w:val="ConsPlusNormal"/>
        <w:spacing w:before="220"/>
        <w:ind w:firstLine="540"/>
        <w:jc w:val="both"/>
      </w:pPr>
      <w:r>
        <w:t>--------------------------------</w:t>
      </w:r>
    </w:p>
    <w:p w:rsidR="00D4628E" w:rsidRDefault="00D4628E">
      <w:pPr>
        <w:pStyle w:val="ConsPlusNormal"/>
        <w:spacing w:before="220"/>
        <w:ind w:firstLine="540"/>
        <w:jc w:val="both"/>
      </w:pPr>
      <w:r>
        <w:t xml:space="preserve">&lt;18&gt; Учетная </w:t>
      </w:r>
      <w:hyperlink r:id="rId36">
        <w:r>
          <w:rPr>
            <w:color w:val="0000FF"/>
          </w:rPr>
          <w:t>форма N 076/у</w:t>
        </w:r>
      </w:hyperlink>
      <w:r>
        <w:t xml:space="preserve"> "Санаторно-курортная карта для детей", утвержденная приказом Минздрава России N 834н.</w:t>
      </w:r>
    </w:p>
    <w:p w:rsidR="00D4628E" w:rsidRDefault="00D4628E">
      <w:pPr>
        <w:pStyle w:val="ConsPlusNormal"/>
        <w:jc w:val="both"/>
      </w:pPr>
    </w:p>
    <w:p w:rsidR="00D4628E" w:rsidRDefault="00D4628E">
      <w:pPr>
        <w:pStyle w:val="ConsPlusNormal"/>
        <w:ind w:firstLine="540"/>
        <w:jc w:val="both"/>
      </w:pPr>
      <w:r>
        <w:t>39. Прием пациентов в санаторий и выписка из него производятся в сроки, предусмотренные в путевках на санаторно-курортное лечение.</w:t>
      </w:r>
    </w:p>
    <w:p w:rsidR="00D4628E" w:rsidRDefault="00D4628E">
      <w:pPr>
        <w:pStyle w:val="ConsPlusNormal"/>
        <w:spacing w:before="220"/>
        <w:ind w:firstLine="540"/>
        <w:jc w:val="both"/>
      </w:pPr>
      <w:r>
        <w:t xml:space="preserve">40. Прием пациента в санаторий осуществляется на основании путевки на санаторно-курортное лечение и санаторно-курортной карты (для детей в возрасте до 18 лет - санаторно-курортной карты для детей по </w:t>
      </w:r>
      <w:hyperlink r:id="rId37">
        <w:r>
          <w:rPr>
            <w:color w:val="0000FF"/>
          </w:rPr>
          <w:t>форме 076/у</w:t>
        </w:r>
      </w:hyperlink>
      <w:r>
        <w:t xml:space="preserve"> либо справки о состоянии здоровья (для оздоровительного отдыха).</w:t>
      </w:r>
    </w:p>
    <w:p w:rsidR="00D4628E" w:rsidRDefault="00D4628E">
      <w:pPr>
        <w:pStyle w:val="ConsPlusNormal"/>
        <w:spacing w:before="220"/>
        <w:ind w:firstLine="540"/>
        <w:jc w:val="both"/>
      </w:pPr>
      <w:bookmarkStart w:id="16" w:name="P201"/>
      <w:bookmarkEnd w:id="16"/>
      <w:r>
        <w:t>41. Сотрудники и лица, приравненные к сотрудникам, при поступлении в санатории для оказания медицинской помощи при санаторно-курортном лечении должны иметь в наличии:</w:t>
      </w:r>
    </w:p>
    <w:p w:rsidR="00D4628E" w:rsidRDefault="00D4628E">
      <w:pPr>
        <w:pStyle w:val="ConsPlusNormal"/>
        <w:spacing w:before="220"/>
        <w:ind w:firstLine="540"/>
        <w:jc w:val="both"/>
      </w:pPr>
      <w:r>
        <w:t>1) служебное удостоверение;</w:t>
      </w:r>
    </w:p>
    <w:p w:rsidR="00D4628E" w:rsidRDefault="00D4628E">
      <w:pPr>
        <w:pStyle w:val="ConsPlusNormal"/>
        <w:spacing w:before="220"/>
        <w:ind w:firstLine="540"/>
        <w:jc w:val="both"/>
      </w:pPr>
      <w:r>
        <w:t>2) документ, удостоверяющий личность;</w:t>
      </w:r>
    </w:p>
    <w:p w:rsidR="00D4628E" w:rsidRDefault="00D4628E">
      <w:pPr>
        <w:pStyle w:val="ConsPlusNormal"/>
        <w:spacing w:before="220"/>
        <w:ind w:firstLine="540"/>
        <w:jc w:val="both"/>
      </w:pPr>
      <w:r>
        <w:lastRenderedPageBreak/>
        <w:t>3) документы, подтверждающие право на получение мер социальной поддержки, установленных законодательством Российской Федерации.</w:t>
      </w:r>
    </w:p>
    <w:p w:rsidR="00D4628E" w:rsidRDefault="00D4628E">
      <w:pPr>
        <w:pStyle w:val="ConsPlusNormal"/>
        <w:spacing w:before="220"/>
        <w:ind w:firstLine="540"/>
        <w:jc w:val="both"/>
      </w:pPr>
      <w:r>
        <w:t xml:space="preserve">42. Лица, указанные в </w:t>
      </w:r>
      <w:hyperlink w:anchor="P58">
        <w:r>
          <w:rPr>
            <w:color w:val="0000FF"/>
          </w:rPr>
          <w:t>подпунктах 2</w:t>
        </w:r>
      </w:hyperlink>
      <w:r>
        <w:t xml:space="preserve"> и </w:t>
      </w:r>
      <w:hyperlink w:anchor="P62">
        <w:r>
          <w:rPr>
            <w:color w:val="0000FF"/>
          </w:rPr>
          <w:t>3 пункта 2</w:t>
        </w:r>
      </w:hyperlink>
      <w:r>
        <w:t xml:space="preserve"> настоящих Особенностей, при поступлении в санатории для оказания медицинской помощи при санаторно-курортном лечении должны иметь в наличии:</w:t>
      </w:r>
    </w:p>
    <w:p w:rsidR="00D4628E" w:rsidRDefault="00D4628E">
      <w:pPr>
        <w:pStyle w:val="ConsPlusNormal"/>
        <w:spacing w:before="220"/>
        <w:ind w:firstLine="540"/>
        <w:jc w:val="both"/>
      </w:pPr>
      <w:r>
        <w:t>1) документ, удостоверяющий личность;</w:t>
      </w:r>
    </w:p>
    <w:p w:rsidR="00D4628E" w:rsidRDefault="00D4628E">
      <w:pPr>
        <w:pStyle w:val="ConsPlusNormal"/>
        <w:spacing w:before="220"/>
        <w:ind w:firstLine="540"/>
        <w:jc w:val="both"/>
      </w:pPr>
      <w:r>
        <w:t>2) документы, подтверждающие право на получение мер социальной поддержки, установленных законодательством Российской Федерации;</w:t>
      </w:r>
    </w:p>
    <w:p w:rsidR="00D4628E" w:rsidRDefault="00D4628E">
      <w:pPr>
        <w:pStyle w:val="ConsPlusNormal"/>
        <w:spacing w:before="220"/>
        <w:ind w:firstLine="540"/>
        <w:jc w:val="both"/>
      </w:pPr>
      <w:r>
        <w:t>3) полис ОМС.</w:t>
      </w:r>
    </w:p>
    <w:p w:rsidR="00D4628E" w:rsidRDefault="00D4628E">
      <w:pPr>
        <w:pStyle w:val="ConsPlusNormal"/>
        <w:spacing w:before="220"/>
        <w:ind w:firstLine="540"/>
        <w:jc w:val="both"/>
      </w:pPr>
      <w:bookmarkStart w:id="17" w:name="P209"/>
      <w:bookmarkEnd w:id="17"/>
      <w:r>
        <w:t xml:space="preserve">43. Члены семьи сотрудников, лиц, приравненных к сотрудникам, пенсионеров и лица, указанные в </w:t>
      </w:r>
      <w:hyperlink w:anchor="P74">
        <w:r>
          <w:rPr>
            <w:color w:val="0000FF"/>
          </w:rPr>
          <w:t>подпунктах 6</w:t>
        </w:r>
      </w:hyperlink>
      <w:r>
        <w:t xml:space="preserve"> - </w:t>
      </w:r>
      <w:hyperlink w:anchor="P78">
        <w:r>
          <w:rPr>
            <w:color w:val="0000FF"/>
          </w:rPr>
          <w:t>7 пункта 2</w:t>
        </w:r>
      </w:hyperlink>
      <w:r>
        <w:t xml:space="preserve"> настоящих Особенностей, при поступлении в санатории для оказания медицинской помощи при санаторно-курортном лечении должны иметь в наличии:</w:t>
      </w:r>
    </w:p>
    <w:p w:rsidR="00D4628E" w:rsidRDefault="00D4628E">
      <w:pPr>
        <w:pStyle w:val="ConsPlusNormal"/>
        <w:spacing w:before="220"/>
        <w:ind w:firstLine="540"/>
        <w:jc w:val="both"/>
      </w:pPr>
      <w:r>
        <w:t>1) документ, удостоверяющий личность (дети до 14 лет - свидетельство о рождении);</w:t>
      </w:r>
    </w:p>
    <w:p w:rsidR="00D4628E" w:rsidRDefault="00D4628E">
      <w:pPr>
        <w:pStyle w:val="ConsPlusNormal"/>
        <w:spacing w:before="220"/>
        <w:ind w:firstLine="540"/>
        <w:jc w:val="both"/>
      </w:pPr>
      <w:r>
        <w:t>2) полис ОМС;</w:t>
      </w:r>
    </w:p>
    <w:p w:rsidR="00D4628E" w:rsidRDefault="00D4628E">
      <w:pPr>
        <w:pStyle w:val="ConsPlusNormal"/>
        <w:spacing w:before="220"/>
        <w:ind w:firstLine="540"/>
        <w:jc w:val="both"/>
      </w:pPr>
      <w:r>
        <w:t>3) справку, выданную кадровым подразделением таможенного органа по последнему месту службы погибшего (умершего) сотрудника о прекращении службы в таможенных органах и выслуге лет в таможенных органах;</w:t>
      </w:r>
    </w:p>
    <w:p w:rsidR="00D4628E" w:rsidRDefault="00D4628E">
      <w:pPr>
        <w:pStyle w:val="ConsPlusNormal"/>
        <w:spacing w:before="220"/>
        <w:ind w:firstLine="540"/>
        <w:jc w:val="both"/>
      </w:pPr>
      <w:r>
        <w:t>4) документы, подтверждающие право на получение мер социальной поддержки, установленных законодательством Российской Федерации;</w:t>
      </w:r>
    </w:p>
    <w:p w:rsidR="00D4628E" w:rsidRDefault="00D4628E">
      <w:pPr>
        <w:pStyle w:val="ConsPlusNormal"/>
        <w:spacing w:before="220"/>
        <w:ind w:firstLine="540"/>
        <w:jc w:val="both"/>
      </w:pPr>
      <w:r>
        <w:t xml:space="preserve">5) дополнительно: дети в возрасте до 18 лет - результаты анализа на энтеробиоз, заключение врача-дерматолога об отсутствии заразных заболеваний кожи, справку врача-педиатра или врача-инфекциониста об отсутствии контакта ребенка с инфекционными больными по месту жительства, в дошкольных образовательных организациях, общеобразовательных организациях; дети в возрасте от 18 до 23 лет, обучающиеся в образовательных организациях по очной форме обучения - справку с места учебы; дети-инвалиды - </w:t>
      </w:r>
      <w:hyperlink r:id="rId38">
        <w:r>
          <w:rPr>
            <w:color w:val="0000FF"/>
          </w:rPr>
          <w:t>справку</w:t>
        </w:r>
      </w:hyperlink>
      <w:r>
        <w:t xml:space="preserve"> МСЭ с указанием категории "ребенок-инвалид"; лица, находящиеся (находившиеся) на иждивении - решение суда об установлении факта нахождения на иждивении.</w:t>
      </w:r>
    </w:p>
    <w:p w:rsidR="00D4628E" w:rsidRDefault="00D4628E">
      <w:pPr>
        <w:pStyle w:val="ConsPlusNormal"/>
        <w:spacing w:before="220"/>
        <w:ind w:firstLine="540"/>
        <w:jc w:val="both"/>
      </w:pPr>
      <w:r>
        <w:t xml:space="preserve">44. В приемном отделении (регистратуре) санатория в журнал регистрации лиц, прибывших на лечение (оздоровительный отдых), вносятся данные о пациенте с обязательным указанием номеров и дат выдачи документов, указанных в </w:t>
      </w:r>
      <w:hyperlink w:anchor="P201">
        <w:r>
          <w:rPr>
            <w:color w:val="0000FF"/>
          </w:rPr>
          <w:t>пунктах 41</w:t>
        </w:r>
      </w:hyperlink>
      <w:r>
        <w:t xml:space="preserve"> - </w:t>
      </w:r>
      <w:hyperlink w:anchor="P209">
        <w:r>
          <w:rPr>
            <w:color w:val="0000FF"/>
          </w:rPr>
          <w:t>43</w:t>
        </w:r>
      </w:hyperlink>
      <w:r>
        <w:t xml:space="preserve"> настоящих Особенностей, а также доверенности в случае поступления в санаторий детей в возрасте от 4 до 18 лет, детей старше 18 лет, ставших инвалидами до достижения ими возраста 18 лет, совместно с сопровождающим лицом, которое не является одним из родителей (иным законным представителем).</w:t>
      </w:r>
    </w:p>
    <w:p w:rsidR="00D4628E" w:rsidRDefault="00D4628E">
      <w:pPr>
        <w:pStyle w:val="ConsPlusNormal"/>
        <w:spacing w:before="220"/>
        <w:ind w:firstLine="540"/>
        <w:jc w:val="both"/>
      </w:pPr>
      <w:r>
        <w:t>45. Пациенту, поступившему на лечение в санаторий, выдается санаторная книжка, в которую записываются диагноз и назначенные медицинские вмешательства. Пациент предъявляет ее в лечебно-диагностических подразделениях санатория для отметки о проведенном лечении или обследовании.</w:t>
      </w:r>
    </w:p>
    <w:p w:rsidR="00D4628E" w:rsidRDefault="00D4628E">
      <w:pPr>
        <w:pStyle w:val="ConsPlusNormal"/>
        <w:spacing w:before="220"/>
        <w:ind w:firstLine="540"/>
        <w:jc w:val="both"/>
      </w:pPr>
      <w:r>
        <w:t xml:space="preserve">46. При санаторно-курортном лечении медицинская помощь пациенту оказывается в соответствии с индивидуальной программой санаторно-курортного лечения пациента (далее - индивидуальная программа лечения), составленной лечащим врачом санатория с учетом имеющихся у пациента основного и сопутствующих заболеваний. Лечебное питание, являющееся составной частью индивидуальной программы лечения, организовывается с соблюдением норм, установленных </w:t>
      </w:r>
      <w:hyperlink r:id="rId39">
        <w:r>
          <w:rPr>
            <w:color w:val="0000FF"/>
          </w:rPr>
          <w:t>приказом</w:t>
        </w:r>
      </w:hyperlink>
      <w:r>
        <w:t xml:space="preserve"> Минздрава России от 23 сентября 2020 г. N 1008н "Об утверждении </w:t>
      </w:r>
      <w:r>
        <w:lastRenderedPageBreak/>
        <w:t>порядка обеспечения пациентов лечебным питанием". &lt;19&gt;</w:t>
      </w:r>
    </w:p>
    <w:p w:rsidR="00D4628E" w:rsidRDefault="00D4628E">
      <w:pPr>
        <w:pStyle w:val="ConsPlusNormal"/>
        <w:spacing w:before="220"/>
        <w:ind w:firstLine="540"/>
        <w:jc w:val="both"/>
      </w:pPr>
      <w:r>
        <w:t>--------------------------------</w:t>
      </w:r>
    </w:p>
    <w:p w:rsidR="00D4628E" w:rsidRDefault="00D4628E">
      <w:pPr>
        <w:pStyle w:val="ConsPlusNormal"/>
        <w:spacing w:before="220"/>
        <w:ind w:firstLine="540"/>
        <w:jc w:val="both"/>
      </w:pPr>
      <w:r>
        <w:t>&lt;19&gt; Зарегистрирован Минюстом России 30 сентября 2020 г., регистрационный N 60137.</w:t>
      </w:r>
    </w:p>
    <w:p w:rsidR="00D4628E" w:rsidRDefault="00D4628E">
      <w:pPr>
        <w:pStyle w:val="ConsPlusNormal"/>
        <w:jc w:val="both"/>
      </w:pPr>
    </w:p>
    <w:p w:rsidR="00D4628E" w:rsidRDefault="00D4628E">
      <w:pPr>
        <w:pStyle w:val="ConsPlusNormal"/>
        <w:ind w:firstLine="540"/>
        <w:jc w:val="both"/>
      </w:pPr>
      <w:r>
        <w:t>47. В случае выявления лечащим врачом санатория у пациента, находящегося на санаторно-курортном лечении, медицинских противопоказаний для санаторно-курортного лечения, врачебная комиссия санатория подтверждает противопоказанность направления и пребывания пациента в санатории, определяет возможность оставления пациента в санатории для проведения бальнеологического, климатического, медикаментозного или другого лечения, необходимость перевода пациента в медицинскую организацию, оказывающую медицинскую помощь в стационарных условиях (Центральный клинический госпиталь ФТС России, иные медицинские организации, оказывающие медицинскую помощь в стационарных условиях) (далее - медицинская организация, оказывающая медицинскую помощь в стационарных условиях). &lt;20&gt;</w:t>
      </w:r>
    </w:p>
    <w:p w:rsidR="00D4628E" w:rsidRDefault="00D4628E">
      <w:pPr>
        <w:pStyle w:val="ConsPlusNormal"/>
        <w:spacing w:before="220"/>
        <w:ind w:firstLine="540"/>
        <w:jc w:val="both"/>
      </w:pPr>
      <w:r>
        <w:t>--------------------------------</w:t>
      </w:r>
    </w:p>
    <w:p w:rsidR="00D4628E" w:rsidRDefault="00D4628E">
      <w:pPr>
        <w:pStyle w:val="ConsPlusNormal"/>
        <w:spacing w:before="220"/>
        <w:ind w:firstLine="540"/>
        <w:jc w:val="both"/>
      </w:pPr>
      <w:r>
        <w:t xml:space="preserve">&lt;20&gt; </w:t>
      </w:r>
      <w:hyperlink r:id="rId40">
        <w:r>
          <w:rPr>
            <w:color w:val="0000FF"/>
          </w:rPr>
          <w:t>Пункт 4.3</w:t>
        </w:r>
      </w:hyperlink>
      <w:r>
        <w:t xml:space="preserve"> Порядка медицинского отбора и направления больных на санаторно-курортное лечение, утвержденного приказом Минздравсоцразвития России от 22 ноября 2004 г. N 256 (зарегистрирован Минюстом России 14 декабря 2004 г., регистрационный N 6189) с изменениями, внесенными приказами Минздравсоцразвития России от 9 января 2007 г. N 3 (зарегистрирован Минюстом России 8 февраля 2007 г., регистрационный N 8908), от 24 декабря 2007 г. N 794 (зарегистрирован Минюстом России 17 января 2008 г., регистрационный N 10904), от 24 декабря 2008 г. N 763н (зарегистрирован Минюстом России 20 января 2009 г., регистрационный N 13129), от 23 июля 2010 г. N 545н (зарегистрирован Минюстом России 20 августа 2010 г., регистрационный N 18209), приказом Минздрава России от 15 декабря 2014 г. N 834н (зарегистрирован Минюстом России 20 февраля 2015 г., регистрационный N 36160) (далее - Порядок медицинского отбора и направления больных на санаторно-курортное лечение).</w:t>
      </w:r>
    </w:p>
    <w:p w:rsidR="00D4628E" w:rsidRDefault="00D4628E">
      <w:pPr>
        <w:pStyle w:val="ConsPlusNormal"/>
        <w:jc w:val="both"/>
      </w:pPr>
    </w:p>
    <w:p w:rsidR="00D4628E" w:rsidRDefault="00D4628E">
      <w:pPr>
        <w:pStyle w:val="ConsPlusNormal"/>
        <w:ind w:firstLine="540"/>
        <w:jc w:val="both"/>
      </w:pPr>
      <w:r>
        <w:t>Срок выявления противопоказанности пребывания пациента в санатории не должен превышать 5 дней со дня его поступления. &lt;21&gt;</w:t>
      </w:r>
    </w:p>
    <w:p w:rsidR="00D4628E" w:rsidRDefault="00D4628E">
      <w:pPr>
        <w:pStyle w:val="ConsPlusNormal"/>
        <w:spacing w:before="220"/>
        <w:ind w:firstLine="540"/>
        <w:jc w:val="both"/>
      </w:pPr>
      <w:r>
        <w:t>--------------------------------</w:t>
      </w:r>
    </w:p>
    <w:p w:rsidR="00D4628E" w:rsidRDefault="00D4628E">
      <w:pPr>
        <w:pStyle w:val="ConsPlusNormal"/>
        <w:spacing w:before="220"/>
        <w:ind w:firstLine="540"/>
        <w:jc w:val="both"/>
      </w:pPr>
      <w:r>
        <w:t xml:space="preserve">&lt;21&gt; </w:t>
      </w:r>
      <w:hyperlink r:id="rId41">
        <w:r>
          <w:rPr>
            <w:color w:val="0000FF"/>
          </w:rPr>
          <w:t>Пункт 4.4</w:t>
        </w:r>
      </w:hyperlink>
      <w:r>
        <w:t xml:space="preserve"> Порядка медицинского отбора и направления больных на санаторно-курортное лечение.</w:t>
      </w:r>
    </w:p>
    <w:p w:rsidR="00D4628E" w:rsidRDefault="00D4628E">
      <w:pPr>
        <w:pStyle w:val="ConsPlusNormal"/>
        <w:jc w:val="both"/>
      </w:pPr>
    </w:p>
    <w:p w:rsidR="00D4628E" w:rsidRDefault="00D4628E">
      <w:pPr>
        <w:pStyle w:val="ConsPlusNormal"/>
        <w:ind w:firstLine="540"/>
        <w:jc w:val="both"/>
      </w:pPr>
      <w:r>
        <w:t xml:space="preserve">48. Заключение о наличии у пациента медицинских противопоказаний для санаторно-курортного лечения выносится врачебной комиссией санатория не позднее 5 дней со дня поступления пациента в санаторий в соответствии с перечнями медицинских противопоказаний для санаторно-курортного лечения, утвержденными </w:t>
      </w:r>
      <w:hyperlink r:id="rId42">
        <w:r>
          <w:rPr>
            <w:color w:val="0000FF"/>
          </w:rPr>
          <w:t>приказом</w:t>
        </w:r>
      </w:hyperlink>
      <w:r>
        <w:t xml:space="preserve"> Минздрава России N 1029н (далее - заключение о медицинских противопоказаниях к санаторно-курортному лечению), с учетом в каждом отдельном случае не только формы и стадии заболевания, но и степени опасности пребывания на курорте или в санатории для пациента, а также для окружающих, и оформляется актом врачебной комиссии санатория на пациента, имеющего медицинские противопоказания для санаторно-курортного лечения (далее - акт), рекомендуемый образец которого приведен в </w:t>
      </w:r>
      <w:hyperlink w:anchor="P529">
        <w:r>
          <w:rPr>
            <w:color w:val="0000FF"/>
          </w:rPr>
          <w:t>приложении N 5</w:t>
        </w:r>
      </w:hyperlink>
      <w:r>
        <w:t xml:space="preserve"> к настоящим Особенностям.</w:t>
      </w:r>
    </w:p>
    <w:p w:rsidR="00D4628E" w:rsidRDefault="00D4628E">
      <w:pPr>
        <w:pStyle w:val="ConsPlusNormal"/>
        <w:spacing w:before="220"/>
        <w:ind w:firstLine="540"/>
        <w:jc w:val="both"/>
      </w:pPr>
      <w:r>
        <w:t xml:space="preserve">49. </w:t>
      </w:r>
      <w:hyperlink w:anchor="P529">
        <w:r>
          <w:rPr>
            <w:color w:val="0000FF"/>
          </w:rPr>
          <w:t>Акт</w:t>
        </w:r>
      </w:hyperlink>
      <w:r>
        <w:t xml:space="preserve"> составляется в трех экземплярах, один из которых приобщается к медицинской карте, один - в течение 5 дней со дня составления направляется в медицинскую организацию, оформившую санаторно-курортную карту, один - в течение 5 дней со дня составления направляется в Медицинское управление ФТС России.</w:t>
      </w:r>
    </w:p>
    <w:p w:rsidR="00D4628E" w:rsidRDefault="00D4628E">
      <w:pPr>
        <w:pStyle w:val="ConsPlusNormal"/>
        <w:spacing w:before="220"/>
        <w:ind w:firstLine="540"/>
        <w:jc w:val="both"/>
      </w:pPr>
      <w:r>
        <w:t xml:space="preserve">50. Пациенты, имеющие медицинские противопоказания для санаторно-курортного </w:t>
      </w:r>
      <w:r>
        <w:lastRenderedPageBreak/>
        <w:t>лечения, после вынесения врачебной комиссией санатория заключения о медицинских противопоказаниях к санаторно-курортному лечению подлежат досрочной выписке из санатория, о чем в отрывном талоне к путевке на санаторно-курортное лечение и в обратном талоне к санаторно-курортной карте делается соответствующая запись, либо, при наличии показаний, подлежат переводу в иную медицинскую организацию для оказания медицинской помощи.</w:t>
      </w:r>
    </w:p>
    <w:p w:rsidR="00D4628E" w:rsidRDefault="00D4628E">
      <w:pPr>
        <w:pStyle w:val="ConsPlusNormal"/>
        <w:spacing w:before="220"/>
        <w:ind w:firstLine="540"/>
        <w:jc w:val="both"/>
      </w:pPr>
      <w:r>
        <w:t>51. По завершении санаторно-курортного лечения в санатории пациенту выдается санаторная книжка.</w:t>
      </w:r>
    </w:p>
    <w:p w:rsidR="00D4628E" w:rsidRDefault="00D4628E">
      <w:pPr>
        <w:pStyle w:val="ConsPlusNormal"/>
        <w:spacing w:before="220"/>
        <w:ind w:firstLine="540"/>
        <w:jc w:val="both"/>
      </w:pPr>
      <w:r>
        <w:t>52. Обратные талоны санаторно-курортных карт подшиваются в медицинскую карту амбулаторного больного.</w:t>
      </w:r>
    </w:p>
    <w:p w:rsidR="00D4628E" w:rsidRDefault="00D4628E">
      <w:pPr>
        <w:pStyle w:val="ConsPlusNormal"/>
        <w:jc w:val="both"/>
      </w:pPr>
    </w:p>
    <w:p w:rsidR="00D4628E" w:rsidRDefault="00D4628E">
      <w:pPr>
        <w:pStyle w:val="ConsPlusTitle"/>
        <w:jc w:val="center"/>
        <w:outlineLvl w:val="1"/>
      </w:pPr>
      <w:r>
        <w:t>IV. Направление в санатории для продолжения лечения</w:t>
      </w:r>
    </w:p>
    <w:p w:rsidR="00D4628E" w:rsidRDefault="00D4628E">
      <w:pPr>
        <w:pStyle w:val="ConsPlusNormal"/>
        <w:jc w:val="both"/>
      </w:pPr>
    </w:p>
    <w:p w:rsidR="00D4628E" w:rsidRDefault="00D4628E">
      <w:pPr>
        <w:pStyle w:val="ConsPlusNormal"/>
        <w:ind w:firstLine="540"/>
        <w:jc w:val="both"/>
      </w:pPr>
      <w:r>
        <w:t>53. Лечение сотрудника непосредственно после оказания медицинской помощи в стационарных условиях осуществляется в санатории в соответствии с заключением врачебной комиссии (военно-врачебной комиссии) медицинской организации ФТС России либо иной медицинской организации о необходимости направления его на лечение с учетом наличия заболеваний.</w:t>
      </w:r>
    </w:p>
    <w:p w:rsidR="00D4628E" w:rsidRDefault="00D4628E">
      <w:pPr>
        <w:pStyle w:val="ConsPlusNormal"/>
        <w:spacing w:before="220"/>
        <w:ind w:firstLine="540"/>
        <w:jc w:val="both"/>
      </w:pPr>
      <w:r>
        <w:t xml:space="preserve">54. Лицам, указанным в </w:t>
      </w:r>
      <w:hyperlink w:anchor="P54">
        <w:r>
          <w:rPr>
            <w:color w:val="0000FF"/>
          </w:rPr>
          <w:t>подпунктах 1</w:t>
        </w:r>
      </w:hyperlink>
      <w:r>
        <w:t xml:space="preserve"> - </w:t>
      </w:r>
      <w:hyperlink w:anchor="P58">
        <w:r>
          <w:rPr>
            <w:color w:val="0000FF"/>
          </w:rPr>
          <w:t>2 пункта 2</w:t>
        </w:r>
      </w:hyperlink>
      <w:r>
        <w:t xml:space="preserve"> настоящих Особенностей, при направлении на лечение в санаторий путевки предоставляются в порядке, установленном настоящими Особенностями. Лечение указанных лиц осуществляется в ближайшем к месту их лечения в медицинской организации санатории.</w:t>
      </w:r>
    </w:p>
    <w:p w:rsidR="00D4628E" w:rsidRDefault="00D4628E">
      <w:pPr>
        <w:pStyle w:val="ConsPlusNormal"/>
        <w:spacing w:before="220"/>
        <w:ind w:firstLine="540"/>
        <w:jc w:val="both"/>
      </w:pPr>
      <w:r>
        <w:t>55. Решение о необходимости направления сотрудника на лечение в санаторий после лечения в иных медицинских организациях принимает врачебная комиссия (военно-врачебная комиссия) медицинской организации ФТС России, осуществившей направление на лечение в иную медицинскую организацию, путем вынесения медицинского заключения о наличии (отсутствии) медицинских показаний и медицинских противопоказаний для медицинской реабилитации и санаторно-курортного лечения сотрудника.</w:t>
      </w:r>
    </w:p>
    <w:p w:rsidR="00D4628E" w:rsidRDefault="00D4628E">
      <w:pPr>
        <w:pStyle w:val="ConsPlusNormal"/>
        <w:spacing w:before="220"/>
        <w:ind w:firstLine="540"/>
        <w:jc w:val="both"/>
      </w:pPr>
      <w:r>
        <w:t>Решение врачебной комиссии (военно-врачебной комиссии) медицинской организации ФТС России оформляется в виде протокола и вносится в медицинскую документацию пациента, а также в журнал, в котором учитываются принятые решения врачебной комиссии (военно-врачебной комиссии) медицинской организации ФТС России.</w:t>
      </w:r>
    </w:p>
    <w:p w:rsidR="00D4628E" w:rsidRDefault="00D4628E">
      <w:pPr>
        <w:pStyle w:val="ConsPlusNormal"/>
        <w:spacing w:before="220"/>
        <w:ind w:firstLine="540"/>
        <w:jc w:val="both"/>
      </w:pPr>
      <w:r>
        <w:t>Вид транспорта и необходимость осуществления сопровождения сотрудника на лечение в соответствующий санаторий определяется врачебной комиссией (военно-врачебной комиссией) медицинской организации ФТС России.</w:t>
      </w:r>
    </w:p>
    <w:p w:rsidR="00D4628E" w:rsidRDefault="00D4628E">
      <w:pPr>
        <w:pStyle w:val="ConsPlusNormal"/>
        <w:jc w:val="both"/>
      </w:pPr>
    </w:p>
    <w:p w:rsidR="00D4628E" w:rsidRDefault="00D4628E">
      <w:pPr>
        <w:pStyle w:val="ConsPlusNormal"/>
        <w:jc w:val="both"/>
      </w:pPr>
    </w:p>
    <w:p w:rsidR="00D4628E" w:rsidRDefault="00D4628E">
      <w:pPr>
        <w:pStyle w:val="ConsPlusNormal"/>
        <w:jc w:val="both"/>
      </w:pPr>
    </w:p>
    <w:p w:rsidR="00D4628E" w:rsidRDefault="00D4628E">
      <w:pPr>
        <w:pStyle w:val="ConsPlusNormal"/>
        <w:jc w:val="both"/>
      </w:pPr>
    </w:p>
    <w:p w:rsidR="00D4628E" w:rsidRDefault="00D4628E">
      <w:pPr>
        <w:pStyle w:val="ConsPlusNormal"/>
        <w:jc w:val="both"/>
      </w:pPr>
    </w:p>
    <w:p w:rsidR="00D4628E" w:rsidRDefault="00D4628E">
      <w:pPr>
        <w:pStyle w:val="ConsPlusNormal"/>
        <w:jc w:val="right"/>
        <w:outlineLvl w:val="1"/>
      </w:pPr>
      <w:r>
        <w:t>Приложение N 1</w:t>
      </w:r>
    </w:p>
    <w:p w:rsidR="00D4628E" w:rsidRDefault="00D4628E">
      <w:pPr>
        <w:pStyle w:val="ConsPlusNormal"/>
        <w:jc w:val="right"/>
      </w:pPr>
      <w:r>
        <w:t>к Особенностям организации оказания</w:t>
      </w:r>
    </w:p>
    <w:p w:rsidR="00D4628E" w:rsidRDefault="00D4628E">
      <w:pPr>
        <w:pStyle w:val="ConsPlusNormal"/>
        <w:jc w:val="right"/>
      </w:pPr>
      <w:r>
        <w:t>медицинской помощи, в том числе</w:t>
      </w:r>
    </w:p>
    <w:p w:rsidR="00D4628E" w:rsidRDefault="00D4628E">
      <w:pPr>
        <w:pStyle w:val="ConsPlusNormal"/>
        <w:jc w:val="right"/>
      </w:pPr>
      <w:r>
        <w:t>при санаторно-курортном лечении,</w:t>
      </w:r>
    </w:p>
    <w:p w:rsidR="00D4628E" w:rsidRDefault="00D4628E">
      <w:pPr>
        <w:pStyle w:val="ConsPlusNormal"/>
        <w:jc w:val="right"/>
      </w:pPr>
      <w:r>
        <w:t>в медицинских организациях</w:t>
      </w:r>
    </w:p>
    <w:p w:rsidR="00D4628E" w:rsidRDefault="00D4628E">
      <w:pPr>
        <w:pStyle w:val="ConsPlusNormal"/>
        <w:jc w:val="right"/>
      </w:pPr>
      <w:r>
        <w:t>(санаторно-курортных организациях),</w:t>
      </w:r>
    </w:p>
    <w:p w:rsidR="00D4628E" w:rsidRDefault="00D4628E">
      <w:pPr>
        <w:pStyle w:val="ConsPlusNormal"/>
        <w:jc w:val="right"/>
      </w:pPr>
      <w:r>
        <w:t>находящихся в ведении Федеральной</w:t>
      </w:r>
    </w:p>
    <w:p w:rsidR="00D4628E" w:rsidRDefault="00D4628E">
      <w:pPr>
        <w:pStyle w:val="ConsPlusNormal"/>
        <w:jc w:val="right"/>
      </w:pPr>
      <w:r>
        <w:t>таможенной службы, сотрудникам</w:t>
      </w:r>
    </w:p>
    <w:p w:rsidR="00D4628E" w:rsidRDefault="00D4628E">
      <w:pPr>
        <w:pStyle w:val="ConsPlusNormal"/>
        <w:jc w:val="right"/>
      </w:pPr>
      <w:r>
        <w:t>таможенных органов Российской Федерации,</w:t>
      </w:r>
    </w:p>
    <w:p w:rsidR="00D4628E" w:rsidRDefault="00D4628E">
      <w:pPr>
        <w:pStyle w:val="ConsPlusNormal"/>
        <w:jc w:val="right"/>
      </w:pPr>
      <w:r>
        <w:t>гражданам Российской Федерации,</w:t>
      </w:r>
    </w:p>
    <w:p w:rsidR="00D4628E" w:rsidRDefault="00D4628E">
      <w:pPr>
        <w:pStyle w:val="ConsPlusNormal"/>
        <w:jc w:val="right"/>
      </w:pPr>
      <w:r>
        <w:lastRenderedPageBreak/>
        <w:t>уволенным со службы в таможенных органах</w:t>
      </w:r>
    </w:p>
    <w:p w:rsidR="00D4628E" w:rsidRDefault="00D4628E">
      <w:pPr>
        <w:pStyle w:val="ConsPlusNormal"/>
        <w:jc w:val="right"/>
      </w:pPr>
      <w:r>
        <w:t>Российской Федерации, членам их семей</w:t>
      </w:r>
    </w:p>
    <w:p w:rsidR="00D4628E" w:rsidRDefault="00D4628E">
      <w:pPr>
        <w:pStyle w:val="ConsPlusNormal"/>
        <w:jc w:val="right"/>
      </w:pPr>
      <w:r>
        <w:t>и лицам, находящимся на их иждивении,</w:t>
      </w:r>
    </w:p>
    <w:p w:rsidR="00D4628E" w:rsidRDefault="00D4628E">
      <w:pPr>
        <w:pStyle w:val="ConsPlusNormal"/>
        <w:jc w:val="right"/>
      </w:pPr>
      <w:r>
        <w:t>утвержденным приказом ФТС России</w:t>
      </w:r>
    </w:p>
    <w:p w:rsidR="00D4628E" w:rsidRDefault="00D4628E">
      <w:pPr>
        <w:pStyle w:val="ConsPlusNormal"/>
        <w:jc w:val="right"/>
      </w:pPr>
      <w:r>
        <w:t>от 13 декабря 2023 г. N 1200</w:t>
      </w:r>
    </w:p>
    <w:p w:rsidR="00D4628E" w:rsidRDefault="00D4628E">
      <w:pPr>
        <w:pStyle w:val="ConsPlusNormal"/>
        <w:jc w:val="both"/>
      </w:pPr>
    </w:p>
    <w:p w:rsidR="00D4628E" w:rsidRDefault="00D4628E">
      <w:pPr>
        <w:pStyle w:val="ConsPlusNormal"/>
        <w:jc w:val="right"/>
      </w:pPr>
      <w:r>
        <w:t>Рекомендуемый образец</w:t>
      </w:r>
    </w:p>
    <w:p w:rsidR="00D4628E" w:rsidRDefault="00D4628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95"/>
        <w:gridCol w:w="4040"/>
      </w:tblGrid>
      <w:tr w:rsidR="00D4628E">
        <w:tc>
          <w:tcPr>
            <w:tcW w:w="4535" w:type="dxa"/>
            <w:tcBorders>
              <w:top w:val="nil"/>
              <w:left w:val="nil"/>
              <w:bottom w:val="nil"/>
              <w:right w:val="nil"/>
            </w:tcBorders>
          </w:tcPr>
          <w:p w:rsidR="00D4628E" w:rsidRDefault="00D4628E">
            <w:pPr>
              <w:pStyle w:val="ConsPlusNormal"/>
            </w:pPr>
          </w:p>
        </w:tc>
        <w:tc>
          <w:tcPr>
            <w:tcW w:w="4535" w:type="dxa"/>
            <w:gridSpan w:val="2"/>
            <w:tcBorders>
              <w:top w:val="nil"/>
              <w:left w:val="nil"/>
              <w:bottom w:val="nil"/>
              <w:right w:val="nil"/>
            </w:tcBorders>
            <w:vAlign w:val="bottom"/>
          </w:tcPr>
          <w:p w:rsidR="00D4628E" w:rsidRDefault="00D4628E">
            <w:pPr>
              <w:pStyle w:val="ConsPlusNormal"/>
            </w:pPr>
            <w:r>
              <w:t>Начальнику</w:t>
            </w:r>
          </w:p>
        </w:tc>
      </w:tr>
      <w:tr w:rsidR="00D4628E">
        <w:tc>
          <w:tcPr>
            <w:tcW w:w="4535" w:type="dxa"/>
            <w:tcBorders>
              <w:top w:val="nil"/>
              <w:left w:val="nil"/>
              <w:bottom w:val="nil"/>
              <w:right w:val="nil"/>
            </w:tcBorders>
          </w:tcPr>
          <w:p w:rsidR="00D4628E" w:rsidRDefault="00D4628E">
            <w:pPr>
              <w:pStyle w:val="ConsPlusNormal"/>
            </w:pPr>
          </w:p>
        </w:tc>
        <w:tc>
          <w:tcPr>
            <w:tcW w:w="4535" w:type="dxa"/>
            <w:gridSpan w:val="2"/>
            <w:tcBorders>
              <w:top w:val="nil"/>
              <w:left w:val="nil"/>
              <w:bottom w:val="single" w:sz="4" w:space="0" w:color="auto"/>
              <w:right w:val="nil"/>
            </w:tcBorders>
          </w:tcPr>
          <w:p w:rsidR="00D4628E" w:rsidRDefault="00D4628E">
            <w:pPr>
              <w:pStyle w:val="ConsPlusNormal"/>
            </w:pPr>
          </w:p>
        </w:tc>
      </w:tr>
      <w:tr w:rsidR="00D4628E">
        <w:tc>
          <w:tcPr>
            <w:tcW w:w="4535" w:type="dxa"/>
            <w:tcBorders>
              <w:top w:val="nil"/>
              <w:left w:val="nil"/>
              <w:bottom w:val="nil"/>
              <w:right w:val="nil"/>
            </w:tcBorders>
          </w:tcPr>
          <w:p w:rsidR="00D4628E" w:rsidRDefault="00D4628E">
            <w:pPr>
              <w:pStyle w:val="ConsPlusNormal"/>
            </w:pPr>
          </w:p>
        </w:tc>
        <w:tc>
          <w:tcPr>
            <w:tcW w:w="4535" w:type="dxa"/>
            <w:gridSpan w:val="2"/>
            <w:tcBorders>
              <w:top w:val="single" w:sz="4" w:space="0" w:color="auto"/>
              <w:left w:val="nil"/>
              <w:bottom w:val="nil"/>
              <w:right w:val="nil"/>
            </w:tcBorders>
          </w:tcPr>
          <w:p w:rsidR="00D4628E" w:rsidRDefault="00D4628E">
            <w:pPr>
              <w:pStyle w:val="ConsPlusNormal"/>
              <w:jc w:val="both"/>
            </w:pPr>
            <w:r>
              <w:t>(наименование медицинской организации, находящейся в ведении ФТС России)</w:t>
            </w:r>
          </w:p>
        </w:tc>
      </w:tr>
      <w:tr w:rsidR="00D4628E">
        <w:tc>
          <w:tcPr>
            <w:tcW w:w="4535" w:type="dxa"/>
            <w:tcBorders>
              <w:top w:val="nil"/>
              <w:left w:val="nil"/>
              <w:bottom w:val="nil"/>
              <w:right w:val="nil"/>
            </w:tcBorders>
          </w:tcPr>
          <w:p w:rsidR="00D4628E" w:rsidRDefault="00D4628E">
            <w:pPr>
              <w:pStyle w:val="ConsPlusNormal"/>
            </w:pPr>
          </w:p>
        </w:tc>
        <w:tc>
          <w:tcPr>
            <w:tcW w:w="4535" w:type="dxa"/>
            <w:gridSpan w:val="2"/>
            <w:tcBorders>
              <w:top w:val="nil"/>
              <w:left w:val="nil"/>
              <w:bottom w:val="single" w:sz="4" w:space="0" w:color="auto"/>
              <w:right w:val="nil"/>
            </w:tcBorders>
            <w:vAlign w:val="center"/>
          </w:tcPr>
          <w:p w:rsidR="00D4628E" w:rsidRDefault="00D4628E">
            <w:pPr>
              <w:pStyle w:val="ConsPlusNormal"/>
            </w:pPr>
          </w:p>
        </w:tc>
      </w:tr>
      <w:tr w:rsidR="00D4628E">
        <w:tc>
          <w:tcPr>
            <w:tcW w:w="4535" w:type="dxa"/>
            <w:tcBorders>
              <w:top w:val="nil"/>
              <w:left w:val="nil"/>
              <w:bottom w:val="nil"/>
              <w:right w:val="nil"/>
            </w:tcBorders>
          </w:tcPr>
          <w:p w:rsidR="00D4628E" w:rsidRDefault="00D4628E">
            <w:pPr>
              <w:pStyle w:val="ConsPlusNormal"/>
            </w:pPr>
          </w:p>
        </w:tc>
        <w:tc>
          <w:tcPr>
            <w:tcW w:w="4535" w:type="dxa"/>
            <w:gridSpan w:val="2"/>
            <w:tcBorders>
              <w:top w:val="single" w:sz="4" w:space="0" w:color="auto"/>
              <w:left w:val="nil"/>
              <w:bottom w:val="nil"/>
              <w:right w:val="nil"/>
            </w:tcBorders>
          </w:tcPr>
          <w:p w:rsidR="00D4628E" w:rsidRDefault="00D4628E">
            <w:pPr>
              <w:pStyle w:val="ConsPlusNormal"/>
              <w:jc w:val="both"/>
            </w:pPr>
            <w:r>
              <w:t>(фамилия и инициалы начальника медицинской организации, находящейся в ведении ФТС России)</w:t>
            </w:r>
          </w:p>
        </w:tc>
      </w:tr>
      <w:tr w:rsidR="00D4628E">
        <w:tc>
          <w:tcPr>
            <w:tcW w:w="4535" w:type="dxa"/>
            <w:tcBorders>
              <w:top w:val="nil"/>
              <w:left w:val="nil"/>
              <w:bottom w:val="nil"/>
              <w:right w:val="nil"/>
            </w:tcBorders>
          </w:tcPr>
          <w:p w:rsidR="00D4628E" w:rsidRDefault="00D4628E">
            <w:pPr>
              <w:pStyle w:val="ConsPlusNormal"/>
            </w:pPr>
          </w:p>
        </w:tc>
        <w:tc>
          <w:tcPr>
            <w:tcW w:w="495" w:type="dxa"/>
            <w:tcBorders>
              <w:top w:val="nil"/>
              <w:left w:val="nil"/>
              <w:bottom w:val="nil"/>
              <w:right w:val="nil"/>
            </w:tcBorders>
            <w:vAlign w:val="bottom"/>
          </w:tcPr>
          <w:p w:rsidR="00D4628E" w:rsidRDefault="00D4628E">
            <w:pPr>
              <w:pStyle w:val="ConsPlusNormal"/>
              <w:jc w:val="center"/>
            </w:pPr>
            <w:r>
              <w:t>от</w:t>
            </w:r>
          </w:p>
        </w:tc>
        <w:tc>
          <w:tcPr>
            <w:tcW w:w="4040" w:type="dxa"/>
            <w:tcBorders>
              <w:top w:val="nil"/>
              <w:left w:val="nil"/>
              <w:bottom w:val="single" w:sz="4" w:space="0" w:color="auto"/>
              <w:right w:val="nil"/>
            </w:tcBorders>
          </w:tcPr>
          <w:p w:rsidR="00D4628E" w:rsidRDefault="00D4628E">
            <w:pPr>
              <w:pStyle w:val="ConsPlusNormal"/>
            </w:pPr>
          </w:p>
        </w:tc>
      </w:tr>
      <w:tr w:rsidR="00D4628E">
        <w:tc>
          <w:tcPr>
            <w:tcW w:w="4535" w:type="dxa"/>
            <w:tcBorders>
              <w:top w:val="nil"/>
              <w:left w:val="nil"/>
              <w:bottom w:val="nil"/>
              <w:right w:val="nil"/>
            </w:tcBorders>
          </w:tcPr>
          <w:p w:rsidR="00D4628E" w:rsidRDefault="00D4628E">
            <w:pPr>
              <w:pStyle w:val="ConsPlusNormal"/>
            </w:pPr>
          </w:p>
        </w:tc>
        <w:tc>
          <w:tcPr>
            <w:tcW w:w="495" w:type="dxa"/>
            <w:tcBorders>
              <w:top w:val="nil"/>
              <w:left w:val="nil"/>
              <w:bottom w:val="nil"/>
              <w:right w:val="nil"/>
            </w:tcBorders>
          </w:tcPr>
          <w:p w:rsidR="00D4628E" w:rsidRDefault="00D4628E">
            <w:pPr>
              <w:pStyle w:val="ConsPlusNormal"/>
            </w:pPr>
          </w:p>
        </w:tc>
        <w:tc>
          <w:tcPr>
            <w:tcW w:w="4040" w:type="dxa"/>
            <w:tcBorders>
              <w:top w:val="single" w:sz="4" w:space="0" w:color="auto"/>
              <w:left w:val="nil"/>
              <w:bottom w:val="nil"/>
              <w:right w:val="nil"/>
            </w:tcBorders>
          </w:tcPr>
          <w:p w:rsidR="00D4628E" w:rsidRDefault="00D4628E">
            <w:pPr>
              <w:pStyle w:val="ConsPlusNormal"/>
              <w:jc w:val="both"/>
            </w:pPr>
            <w:r>
              <w:t>(фамилия, имя, отчество (при наличии) заявителя)</w:t>
            </w:r>
          </w:p>
        </w:tc>
      </w:tr>
    </w:tbl>
    <w:p w:rsidR="00D4628E" w:rsidRDefault="00D4628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D4628E">
        <w:tc>
          <w:tcPr>
            <w:tcW w:w="9071" w:type="dxa"/>
            <w:tcBorders>
              <w:top w:val="nil"/>
              <w:left w:val="nil"/>
              <w:bottom w:val="nil"/>
              <w:right w:val="nil"/>
            </w:tcBorders>
          </w:tcPr>
          <w:p w:rsidR="00D4628E" w:rsidRDefault="00D4628E">
            <w:pPr>
              <w:pStyle w:val="ConsPlusNormal"/>
              <w:jc w:val="center"/>
            </w:pPr>
            <w:bookmarkStart w:id="18" w:name="P282"/>
            <w:bookmarkEnd w:id="18"/>
            <w:r>
              <w:t>ЗАЯВЛЕНИЕ</w:t>
            </w:r>
          </w:p>
          <w:p w:rsidR="00D4628E" w:rsidRDefault="00D4628E">
            <w:pPr>
              <w:pStyle w:val="ConsPlusNormal"/>
              <w:jc w:val="center"/>
            </w:pPr>
            <w:r>
              <w:t>о прикреплении (временном прикреплении) на медицинское обеспечение к медицинской организации, находящейся в ведении ФТС России</w:t>
            </w:r>
          </w:p>
        </w:tc>
      </w:tr>
    </w:tbl>
    <w:p w:rsidR="00D4628E" w:rsidRDefault="00D4628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
        <w:gridCol w:w="1491"/>
        <w:gridCol w:w="1004"/>
        <w:gridCol w:w="396"/>
        <w:gridCol w:w="1077"/>
        <w:gridCol w:w="964"/>
        <w:gridCol w:w="1701"/>
        <w:gridCol w:w="1474"/>
      </w:tblGrid>
      <w:tr w:rsidR="00D4628E">
        <w:tc>
          <w:tcPr>
            <w:tcW w:w="2398" w:type="dxa"/>
            <w:gridSpan w:val="2"/>
            <w:tcBorders>
              <w:top w:val="nil"/>
              <w:left w:val="nil"/>
              <w:bottom w:val="nil"/>
              <w:right w:val="nil"/>
            </w:tcBorders>
            <w:vAlign w:val="bottom"/>
          </w:tcPr>
          <w:p w:rsidR="00D4628E" w:rsidRDefault="00D4628E">
            <w:pPr>
              <w:pStyle w:val="ConsPlusNormal"/>
              <w:ind w:firstLine="283"/>
              <w:jc w:val="both"/>
            </w:pPr>
            <w:r>
              <w:t>Прошу прикрепить</w:t>
            </w:r>
          </w:p>
        </w:tc>
        <w:tc>
          <w:tcPr>
            <w:tcW w:w="6616" w:type="dxa"/>
            <w:gridSpan w:val="6"/>
            <w:tcBorders>
              <w:top w:val="nil"/>
              <w:left w:val="nil"/>
              <w:bottom w:val="single" w:sz="4" w:space="0" w:color="auto"/>
              <w:right w:val="nil"/>
            </w:tcBorders>
          </w:tcPr>
          <w:p w:rsidR="00D4628E" w:rsidRDefault="00D4628E">
            <w:pPr>
              <w:pStyle w:val="ConsPlusNormal"/>
            </w:pPr>
          </w:p>
        </w:tc>
      </w:tr>
      <w:tr w:rsidR="00D4628E">
        <w:tc>
          <w:tcPr>
            <w:tcW w:w="2398" w:type="dxa"/>
            <w:gridSpan w:val="2"/>
            <w:tcBorders>
              <w:top w:val="nil"/>
              <w:left w:val="nil"/>
              <w:bottom w:val="nil"/>
              <w:right w:val="nil"/>
            </w:tcBorders>
          </w:tcPr>
          <w:p w:rsidR="00D4628E" w:rsidRDefault="00D4628E">
            <w:pPr>
              <w:pStyle w:val="ConsPlusNormal"/>
            </w:pPr>
          </w:p>
        </w:tc>
        <w:tc>
          <w:tcPr>
            <w:tcW w:w="6616" w:type="dxa"/>
            <w:gridSpan w:val="6"/>
            <w:tcBorders>
              <w:top w:val="single" w:sz="4" w:space="0" w:color="auto"/>
              <w:left w:val="nil"/>
              <w:bottom w:val="nil"/>
              <w:right w:val="nil"/>
            </w:tcBorders>
          </w:tcPr>
          <w:p w:rsidR="00D4628E" w:rsidRDefault="00D4628E">
            <w:pPr>
              <w:pStyle w:val="ConsPlusNormal"/>
              <w:jc w:val="center"/>
            </w:pPr>
            <w:r>
              <w:t>(фамилия, имя, отчество (при наличии) заявителя)</w:t>
            </w:r>
          </w:p>
        </w:tc>
      </w:tr>
      <w:tr w:rsidR="00D4628E">
        <w:tc>
          <w:tcPr>
            <w:tcW w:w="9014" w:type="dxa"/>
            <w:gridSpan w:val="8"/>
            <w:tcBorders>
              <w:top w:val="nil"/>
              <w:left w:val="nil"/>
              <w:bottom w:val="single" w:sz="4" w:space="0" w:color="auto"/>
              <w:right w:val="nil"/>
            </w:tcBorders>
          </w:tcPr>
          <w:p w:rsidR="00D4628E" w:rsidRDefault="00D4628E">
            <w:pPr>
              <w:pStyle w:val="ConsPlusNormal"/>
            </w:pPr>
          </w:p>
        </w:tc>
      </w:tr>
      <w:tr w:rsidR="00D4628E">
        <w:tc>
          <w:tcPr>
            <w:tcW w:w="9014" w:type="dxa"/>
            <w:gridSpan w:val="8"/>
            <w:tcBorders>
              <w:top w:val="single" w:sz="4" w:space="0" w:color="auto"/>
              <w:left w:val="nil"/>
              <w:bottom w:val="nil"/>
              <w:right w:val="nil"/>
            </w:tcBorders>
          </w:tcPr>
          <w:p w:rsidR="00D4628E" w:rsidRDefault="00D4628E">
            <w:pPr>
              <w:pStyle w:val="ConsPlusNormal"/>
              <w:jc w:val="center"/>
            </w:pPr>
            <w:r>
              <w:t>(документ, удостоверяющий личность, его реквизиты)</w:t>
            </w:r>
          </w:p>
        </w:tc>
      </w:tr>
      <w:tr w:rsidR="00D4628E">
        <w:tc>
          <w:tcPr>
            <w:tcW w:w="9014" w:type="dxa"/>
            <w:gridSpan w:val="8"/>
            <w:tcBorders>
              <w:top w:val="nil"/>
              <w:left w:val="nil"/>
              <w:bottom w:val="single" w:sz="4" w:space="0" w:color="auto"/>
              <w:right w:val="nil"/>
            </w:tcBorders>
          </w:tcPr>
          <w:p w:rsidR="00D4628E" w:rsidRDefault="00D4628E">
            <w:pPr>
              <w:pStyle w:val="ConsPlusNormal"/>
            </w:pPr>
          </w:p>
        </w:tc>
      </w:tr>
      <w:tr w:rsidR="00D4628E">
        <w:tc>
          <w:tcPr>
            <w:tcW w:w="9014" w:type="dxa"/>
            <w:gridSpan w:val="8"/>
            <w:tcBorders>
              <w:top w:val="single" w:sz="4" w:space="0" w:color="auto"/>
              <w:left w:val="nil"/>
              <w:bottom w:val="nil"/>
              <w:right w:val="nil"/>
            </w:tcBorders>
          </w:tcPr>
          <w:p w:rsidR="00D4628E" w:rsidRDefault="00D4628E">
            <w:pPr>
              <w:pStyle w:val="ConsPlusNormal"/>
              <w:jc w:val="center"/>
            </w:pPr>
            <w:r>
              <w:t>(статус лица, прикрепляемого на медицинское обеспечение)</w:t>
            </w:r>
          </w:p>
        </w:tc>
      </w:tr>
      <w:tr w:rsidR="00D4628E">
        <w:tc>
          <w:tcPr>
            <w:tcW w:w="3402" w:type="dxa"/>
            <w:gridSpan w:val="3"/>
            <w:tcBorders>
              <w:top w:val="nil"/>
              <w:left w:val="nil"/>
              <w:bottom w:val="nil"/>
              <w:right w:val="nil"/>
            </w:tcBorders>
            <w:vAlign w:val="bottom"/>
          </w:tcPr>
          <w:p w:rsidR="00D4628E" w:rsidRDefault="00D4628E">
            <w:pPr>
              <w:pStyle w:val="ConsPlusNormal"/>
            </w:pPr>
            <w:r>
              <w:t>на медицинское обеспечение к</w:t>
            </w:r>
          </w:p>
        </w:tc>
        <w:tc>
          <w:tcPr>
            <w:tcW w:w="5612" w:type="dxa"/>
            <w:gridSpan w:val="5"/>
            <w:tcBorders>
              <w:top w:val="nil"/>
              <w:left w:val="nil"/>
              <w:bottom w:val="single" w:sz="4" w:space="0" w:color="auto"/>
              <w:right w:val="nil"/>
            </w:tcBorders>
          </w:tcPr>
          <w:p w:rsidR="00D4628E" w:rsidRDefault="00D4628E">
            <w:pPr>
              <w:pStyle w:val="ConsPlusNormal"/>
            </w:pPr>
          </w:p>
        </w:tc>
      </w:tr>
      <w:tr w:rsidR="00D4628E">
        <w:tc>
          <w:tcPr>
            <w:tcW w:w="3402" w:type="dxa"/>
            <w:gridSpan w:val="3"/>
            <w:tcBorders>
              <w:top w:val="nil"/>
              <w:left w:val="nil"/>
              <w:bottom w:val="nil"/>
              <w:right w:val="nil"/>
            </w:tcBorders>
          </w:tcPr>
          <w:p w:rsidR="00D4628E" w:rsidRDefault="00D4628E">
            <w:pPr>
              <w:pStyle w:val="ConsPlusNormal"/>
            </w:pPr>
          </w:p>
        </w:tc>
        <w:tc>
          <w:tcPr>
            <w:tcW w:w="5612" w:type="dxa"/>
            <w:gridSpan w:val="5"/>
            <w:tcBorders>
              <w:top w:val="single" w:sz="4" w:space="0" w:color="auto"/>
              <w:left w:val="nil"/>
              <w:bottom w:val="nil"/>
              <w:right w:val="nil"/>
            </w:tcBorders>
          </w:tcPr>
          <w:p w:rsidR="00D4628E" w:rsidRDefault="00D4628E">
            <w:pPr>
              <w:pStyle w:val="ConsPlusNormal"/>
              <w:jc w:val="center"/>
            </w:pPr>
            <w:r>
              <w:t>(наименование медицинской организации, находящейся в ведении ФТС России)</w:t>
            </w:r>
          </w:p>
        </w:tc>
      </w:tr>
      <w:tr w:rsidR="00D4628E">
        <w:tc>
          <w:tcPr>
            <w:tcW w:w="907" w:type="dxa"/>
            <w:tcBorders>
              <w:top w:val="nil"/>
              <w:left w:val="nil"/>
              <w:bottom w:val="nil"/>
              <w:right w:val="nil"/>
            </w:tcBorders>
          </w:tcPr>
          <w:p w:rsidR="00D4628E" w:rsidRDefault="00D4628E">
            <w:pPr>
              <w:pStyle w:val="ConsPlusNormal"/>
              <w:jc w:val="center"/>
            </w:pPr>
            <w:r>
              <w:t>с "__"</w:t>
            </w:r>
          </w:p>
        </w:tc>
        <w:tc>
          <w:tcPr>
            <w:tcW w:w="1491" w:type="dxa"/>
            <w:tcBorders>
              <w:top w:val="nil"/>
              <w:left w:val="nil"/>
              <w:bottom w:val="nil"/>
              <w:right w:val="nil"/>
            </w:tcBorders>
          </w:tcPr>
          <w:p w:rsidR="00D4628E" w:rsidRDefault="00D4628E">
            <w:pPr>
              <w:pStyle w:val="ConsPlusNormal"/>
              <w:jc w:val="center"/>
            </w:pPr>
            <w:r>
              <w:t>_________</w:t>
            </w:r>
          </w:p>
        </w:tc>
        <w:tc>
          <w:tcPr>
            <w:tcW w:w="2477" w:type="dxa"/>
            <w:gridSpan w:val="3"/>
            <w:tcBorders>
              <w:top w:val="nil"/>
              <w:left w:val="nil"/>
              <w:bottom w:val="nil"/>
              <w:right w:val="nil"/>
            </w:tcBorders>
          </w:tcPr>
          <w:p w:rsidR="00D4628E" w:rsidRDefault="00D4628E">
            <w:pPr>
              <w:pStyle w:val="ConsPlusNormal"/>
              <w:jc w:val="both"/>
            </w:pPr>
            <w:r>
              <w:t>20__ года на срок до</w:t>
            </w:r>
          </w:p>
        </w:tc>
        <w:tc>
          <w:tcPr>
            <w:tcW w:w="964" w:type="dxa"/>
            <w:tcBorders>
              <w:top w:val="nil"/>
              <w:left w:val="nil"/>
              <w:bottom w:val="nil"/>
              <w:right w:val="nil"/>
            </w:tcBorders>
          </w:tcPr>
          <w:p w:rsidR="00D4628E" w:rsidRDefault="00D4628E">
            <w:pPr>
              <w:pStyle w:val="ConsPlusNormal"/>
              <w:jc w:val="center"/>
            </w:pPr>
            <w:r>
              <w:t>"__"</w:t>
            </w:r>
          </w:p>
        </w:tc>
        <w:tc>
          <w:tcPr>
            <w:tcW w:w="1701" w:type="dxa"/>
            <w:tcBorders>
              <w:top w:val="nil"/>
              <w:left w:val="nil"/>
              <w:bottom w:val="nil"/>
              <w:right w:val="nil"/>
            </w:tcBorders>
          </w:tcPr>
          <w:p w:rsidR="00D4628E" w:rsidRDefault="00D4628E">
            <w:pPr>
              <w:pStyle w:val="ConsPlusNormal"/>
            </w:pPr>
            <w:r>
              <w:t>___________</w:t>
            </w:r>
          </w:p>
        </w:tc>
        <w:tc>
          <w:tcPr>
            <w:tcW w:w="1474" w:type="dxa"/>
            <w:tcBorders>
              <w:top w:val="nil"/>
              <w:left w:val="nil"/>
              <w:bottom w:val="nil"/>
              <w:right w:val="nil"/>
            </w:tcBorders>
            <w:vAlign w:val="bottom"/>
          </w:tcPr>
          <w:p w:rsidR="00D4628E" w:rsidRDefault="00D4628E">
            <w:pPr>
              <w:pStyle w:val="ConsPlusNormal"/>
            </w:pPr>
            <w:r>
              <w:t>20__ года.</w:t>
            </w:r>
          </w:p>
        </w:tc>
      </w:tr>
      <w:tr w:rsidR="00D4628E">
        <w:tc>
          <w:tcPr>
            <w:tcW w:w="907" w:type="dxa"/>
            <w:tcBorders>
              <w:top w:val="nil"/>
              <w:left w:val="nil"/>
              <w:bottom w:val="nil"/>
              <w:right w:val="nil"/>
            </w:tcBorders>
          </w:tcPr>
          <w:p w:rsidR="00D4628E" w:rsidRDefault="00D4628E">
            <w:pPr>
              <w:pStyle w:val="ConsPlusNormal"/>
              <w:jc w:val="center"/>
            </w:pPr>
            <w:r>
              <w:t>(число)</w:t>
            </w:r>
          </w:p>
        </w:tc>
        <w:tc>
          <w:tcPr>
            <w:tcW w:w="1491" w:type="dxa"/>
            <w:tcBorders>
              <w:top w:val="nil"/>
              <w:left w:val="nil"/>
              <w:bottom w:val="nil"/>
              <w:right w:val="nil"/>
            </w:tcBorders>
          </w:tcPr>
          <w:p w:rsidR="00D4628E" w:rsidRDefault="00D4628E">
            <w:pPr>
              <w:pStyle w:val="ConsPlusNormal"/>
              <w:jc w:val="center"/>
            </w:pPr>
            <w:r>
              <w:t>(месяц прописью)</w:t>
            </w:r>
          </w:p>
        </w:tc>
        <w:tc>
          <w:tcPr>
            <w:tcW w:w="1400" w:type="dxa"/>
            <w:gridSpan w:val="2"/>
            <w:tcBorders>
              <w:top w:val="nil"/>
              <w:left w:val="nil"/>
              <w:bottom w:val="nil"/>
              <w:right w:val="nil"/>
            </w:tcBorders>
          </w:tcPr>
          <w:p w:rsidR="00D4628E" w:rsidRDefault="00D4628E">
            <w:pPr>
              <w:pStyle w:val="ConsPlusNormal"/>
              <w:jc w:val="center"/>
            </w:pPr>
          </w:p>
        </w:tc>
        <w:tc>
          <w:tcPr>
            <w:tcW w:w="1077" w:type="dxa"/>
            <w:tcBorders>
              <w:top w:val="nil"/>
              <w:left w:val="nil"/>
              <w:bottom w:val="nil"/>
              <w:right w:val="nil"/>
            </w:tcBorders>
          </w:tcPr>
          <w:p w:rsidR="00D4628E" w:rsidRDefault="00D4628E">
            <w:pPr>
              <w:pStyle w:val="ConsPlusNormal"/>
              <w:jc w:val="center"/>
            </w:pPr>
          </w:p>
        </w:tc>
        <w:tc>
          <w:tcPr>
            <w:tcW w:w="964" w:type="dxa"/>
            <w:tcBorders>
              <w:top w:val="nil"/>
              <w:left w:val="nil"/>
              <w:bottom w:val="nil"/>
              <w:right w:val="nil"/>
            </w:tcBorders>
          </w:tcPr>
          <w:p w:rsidR="00D4628E" w:rsidRDefault="00D4628E">
            <w:pPr>
              <w:pStyle w:val="ConsPlusNormal"/>
              <w:jc w:val="center"/>
            </w:pPr>
            <w:r>
              <w:t>(число)</w:t>
            </w:r>
          </w:p>
        </w:tc>
        <w:tc>
          <w:tcPr>
            <w:tcW w:w="1701" w:type="dxa"/>
            <w:tcBorders>
              <w:top w:val="nil"/>
              <w:left w:val="nil"/>
              <w:bottom w:val="nil"/>
              <w:right w:val="nil"/>
            </w:tcBorders>
          </w:tcPr>
          <w:p w:rsidR="00D4628E" w:rsidRDefault="00D4628E">
            <w:pPr>
              <w:pStyle w:val="ConsPlusNormal"/>
              <w:jc w:val="center"/>
            </w:pPr>
            <w:r>
              <w:t>(месяц прописью)</w:t>
            </w:r>
          </w:p>
        </w:tc>
        <w:tc>
          <w:tcPr>
            <w:tcW w:w="1474" w:type="dxa"/>
            <w:tcBorders>
              <w:top w:val="nil"/>
              <w:left w:val="nil"/>
              <w:bottom w:val="nil"/>
              <w:right w:val="nil"/>
            </w:tcBorders>
          </w:tcPr>
          <w:p w:rsidR="00D4628E" w:rsidRDefault="00D4628E">
            <w:pPr>
              <w:pStyle w:val="ConsPlusNormal"/>
            </w:pPr>
          </w:p>
        </w:tc>
      </w:tr>
    </w:tbl>
    <w:p w:rsidR="00D4628E" w:rsidRDefault="00D4628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58"/>
        <w:gridCol w:w="340"/>
        <w:gridCol w:w="1877"/>
        <w:gridCol w:w="340"/>
        <w:gridCol w:w="2438"/>
        <w:gridCol w:w="397"/>
      </w:tblGrid>
      <w:tr w:rsidR="00D4628E">
        <w:tc>
          <w:tcPr>
            <w:tcW w:w="3658" w:type="dxa"/>
            <w:tcBorders>
              <w:top w:val="nil"/>
              <w:left w:val="nil"/>
              <w:bottom w:val="nil"/>
              <w:right w:val="nil"/>
            </w:tcBorders>
            <w:vAlign w:val="bottom"/>
          </w:tcPr>
          <w:p w:rsidR="00D4628E" w:rsidRDefault="00D4628E">
            <w:pPr>
              <w:pStyle w:val="ConsPlusNormal"/>
              <w:jc w:val="center"/>
            </w:pPr>
            <w:r>
              <w:t>"__" ________________ 20__ г.</w:t>
            </w:r>
          </w:p>
        </w:tc>
        <w:tc>
          <w:tcPr>
            <w:tcW w:w="340" w:type="dxa"/>
            <w:tcBorders>
              <w:top w:val="nil"/>
              <w:left w:val="nil"/>
              <w:bottom w:val="nil"/>
              <w:right w:val="nil"/>
            </w:tcBorders>
            <w:vAlign w:val="bottom"/>
          </w:tcPr>
          <w:p w:rsidR="00D4628E" w:rsidRDefault="00D4628E">
            <w:pPr>
              <w:pStyle w:val="ConsPlusNormal"/>
            </w:pPr>
          </w:p>
        </w:tc>
        <w:tc>
          <w:tcPr>
            <w:tcW w:w="1877" w:type="dxa"/>
            <w:tcBorders>
              <w:top w:val="nil"/>
              <w:left w:val="nil"/>
              <w:bottom w:val="single" w:sz="4" w:space="0" w:color="auto"/>
              <w:right w:val="nil"/>
            </w:tcBorders>
            <w:vAlign w:val="bottom"/>
          </w:tcPr>
          <w:p w:rsidR="00D4628E" w:rsidRDefault="00D4628E">
            <w:pPr>
              <w:pStyle w:val="ConsPlusNormal"/>
            </w:pPr>
          </w:p>
        </w:tc>
        <w:tc>
          <w:tcPr>
            <w:tcW w:w="340" w:type="dxa"/>
            <w:tcBorders>
              <w:top w:val="nil"/>
              <w:left w:val="nil"/>
              <w:bottom w:val="nil"/>
              <w:right w:val="nil"/>
            </w:tcBorders>
            <w:vAlign w:val="bottom"/>
          </w:tcPr>
          <w:p w:rsidR="00D4628E" w:rsidRDefault="00D4628E">
            <w:pPr>
              <w:pStyle w:val="ConsPlusNormal"/>
              <w:jc w:val="center"/>
            </w:pPr>
            <w:r>
              <w:t>/</w:t>
            </w:r>
          </w:p>
        </w:tc>
        <w:tc>
          <w:tcPr>
            <w:tcW w:w="2438" w:type="dxa"/>
            <w:tcBorders>
              <w:top w:val="nil"/>
              <w:left w:val="nil"/>
              <w:bottom w:val="single" w:sz="4" w:space="0" w:color="auto"/>
              <w:right w:val="nil"/>
            </w:tcBorders>
            <w:vAlign w:val="bottom"/>
          </w:tcPr>
          <w:p w:rsidR="00D4628E" w:rsidRDefault="00D4628E">
            <w:pPr>
              <w:pStyle w:val="ConsPlusNormal"/>
            </w:pPr>
          </w:p>
        </w:tc>
        <w:tc>
          <w:tcPr>
            <w:tcW w:w="397" w:type="dxa"/>
            <w:tcBorders>
              <w:top w:val="nil"/>
              <w:left w:val="nil"/>
              <w:bottom w:val="nil"/>
              <w:right w:val="nil"/>
            </w:tcBorders>
            <w:vAlign w:val="bottom"/>
          </w:tcPr>
          <w:p w:rsidR="00D4628E" w:rsidRDefault="00D4628E">
            <w:pPr>
              <w:pStyle w:val="ConsPlusNormal"/>
              <w:jc w:val="center"/>
            </w:pPr>
            <w:r>
              <w:t>/</w:t>
            </w:r>
          </w:p>
        </w:tc>
      </w:tr>
      <w:tr w:rsidR="00D4628E">
        <w:tc>
          <w:tcPr>
            <w:tcW w:w="3658" w:type="dxa"/>
            <w:tcBorders>
              <w:top w:val="nil"/>
              <w:left w:val="nil"/>
              <w:bottom w:val="nil"/>
              <w:right w:val="nil"/>
            </w:tcBorders>
          </w:tcPr>
          <w:p w:rsidR="00D4628E" w:rsidRDefault="00D4628E">
            <w:pPr>
              <w:pStyle w:val="ConsPlusNormal"/>
              <w:jc w:val="center"/>
            </w:pPr>
            <w:r>
              <w:lastRenderedPageBreak/>
              <w:t>(дата подачи заявления)</w:t>
            </w:r>
          </w:p>
        </w:tc>
        <w:tc>
          <w:tcPr>
            <w:tcW w:w="340" w:type="dxa"/>
            <w:tcBorders>
              <w:top w:val="nil"/>
              <w:left w:val="nil"/>
              <w:bottom w:val="nil"/>
              <w:right w:val="nil"/>
            </w:tcBorders>
          </w:tcPr>
          <w:p w:rsidR="00D4628E" w:rsidRDefault="00D4628E">
            <w:pPr>
              <w:pStyle w:val="ConsPlusNormal"/>
            </w:pPr>
          </w:p>
        </w:tc>
        <w:tc>
          <w:tcPr>
            <w:tcW w:w="1877" w:type="dxa"/>
            <w:tcBorders>
              <w:top w:val="single" w:sz="4" w:space="0" w:color="auto"/>
              <w:left w:val="nil"/>
              <w:bottom w:val="nil"/>
              <w:right w:val="nil"/>
            </w:tcBorders>
          </w:tcPr>
          <w:p w:rsidR="00D4628E" w:rsidRDefault="00D4628E">
            <w:pPr>
              <w:pStyle w:val="ConsPlusNormal"/>
              <w:jc w:val="center"/>
            </w:pPr>
            <w:r>
              <w:t>(подпись)</w:t>
            </w:r>
          </w:p>
        </w:tc>
        <w:tc>
          <w:tcPr>
            <w:tcW w:w="340" w:type="dxa"/>
            <w:tcBorders>
              <w:top w:val="nil"/>
              <w:left w:val="nil"/>
              <w:bottom w:val="nil"/>
              <w:right w:val="nil"/>
            </w:tcBorders>
          </w:tcPr>
          <w:p w:rsidR="00D4628E" w:rsidRDefault="00D4628E">
            <w:pPr>
              <w:pStyle w:val="ConsPlusNormal"/>
            </w:pPr>
          </w:p>
        </w:tc>
        <w:tc>
          <w:tcPr>
            <w:tcW w:w="2438" w:type="dxa"/>
            <w:tcBorders>
              <w:top w:val="single" w:sz="4" w:space="0" w:color="auto"/>
              <w:left w:val="nil"/>
              <w:bottom w:val="nil"/>
              <w:right w:val="nil"/>
            </w:tcBorders>
          </w:tcPr>
          <w:p w:rsidR="00D4628E" w:rsidRDefault="00D4628E">
            <w:pPr>
              <w:pStyle w:val="ConsPlusNormal"/>
              <w:jc w:val="center"/>
            </w:pPr>
            <w:r>
              <w:t>(инициалы, фамилия)</w:t>
            </w:r>
          </w:p>
        </w:tc>
        <w:tc>
          <w:tcPr>
            <w:tcW w:w="397" w:type="dxa"/>
            <w:tcBorders>
              <w:top w:val="nil"/>
              <w:left w:val="nil"/>
              <w:bottom w:val="nil"/>
              <w:right w:val="nil"/>
            </w:tcBorders>
          </w:tcPr>
          <w:p w:rsidR="00D4628E" w:rsidRDefault="00D4628E">
            <w:pPr>
              <w:pStyle w:val="ConsPlusNormal"/>
            </w:pPr>
          </w:p>
        </w:tc>
      </w:tr>
    </w:tbl>
    <w:p w:rsidR="00D4628E" w:rsidRDefault="00D4628E">
      <w:pPr>
        <w:pStyle w:val="ConsPlusNormal"/>
        <w:jc w:val="both"/>
      </w:pPr>
    </w:p>
    <w:p w:rsidR="00D4628E" w:rsidRDefault="00D4628E">
      <w:pPr>
        <w:pStyle w:val="ConsPlusNormal"/>
        <w:jc w:val="both"/>
      </w:pPr>
    </w:p>
    <w:p w:rsidR="00D4628E" w:rsidRDefault="00D4628E">
      <w:pPr>
        <w:pStyle w:val="ConsPlusNormal"/>
        <w:jc w:val="both"/>
      </w:pPr>
    </w:p>
    <w:p w:rsidR="00D4628E" w:rsidRDefault="00D4628E">
      <w:pPr>
        <w:pStyle w:val="ConsPlusNormal"/>
        <w:jc w:val="both"/>
      </w:pPr>
    </w:p>
    <w:p w:rsidR="00D4628E" w:rsidRDefault="00D4628E">
      <w:pPr>
        <w:pStyle w:val="ConsPlusNormal"/>
        <w:jc w:val="both"/>
      </w:pPr>
    </w:p>
    <w:p w:rsidR="00D4628E" w:rsidRDefault="00D4628E">
      <w:pPr>
        <w:pStyle w:val="ConsPlusNormal"/>
        <w:jc w:val="right"/>
        <w:outlineLvl w:val="1"/>
      </w:pPr>
      <w:r>
        <w:t>Приложение N 2</w:t>
      </w:r>
    </w:p>
    <w:p w:rsidR="00D4628E" w:rsidRDefault="00D4628E">
      <w:pPr>
        <w:pStyle w:val="ConsPlusNormal"/>
        <w:jc w:val="right"/>
      </w:pPr>
      <w:r>
        <w:t>к Особенностям организации оказания</w:t>
      </w:r>
    </w:p>
    <w:p w:rsidR="00D4628E" w:rsidRDefault="00D4628E">
      <w:pPr>
        <w:pStyle w:val="ConsPlusNormal"/>
        <w:jc w:val="right"/>
      </w:pPr>
      <w:r>
        <w:t>медицинской помощи, в том числе</w:t>
      </w:r>
    </w:p>
    <w:p w:rsidR="00D4628E" w:rsidRDefault="00D4628E">
      <w:pPr>
        <w:pStyle w:val="ConsPlusNormal"/>
        <w:jc w:val="right"/>
      </w:pPr>
      <w:r>
        <w:t>при санаторно-курортном лечении,</w:t>
      </w:r>
    </w:p>
    <w:p w:rsidR="00D4628E" w:rsidRDefault="00D4628E">
      <w:pPr>
        <w:pStyle w:val="ConsPlusNormal"/>
        <w:jc w:val="right"/>
      </w:pPr>
      <w:r>
        <w:t>в медицинских организациях</w:t>
      </w:r>
    </w:p>
    <w:p w:rsidR="00D4628E" w:rsidRDefault="00D4628E">
      <w:pPr>
        <w:pStyle w:val="ConsPlusNormal"/>
        <w:jc w:val="right"/>
      </w:pPr>
      <w:r>
        <w:t>(санаторно-курортных организациях),</w:t>
      </w:r>
    </w:p>
    <w:p w:rsidR="00D4628E" w:rsidRDefault="00D4628E">
      <w:pPr>
        <w:pStyle w:val="ConsPlusNormal"/>
        <w:jc w:val="right"/>
      </w:pPr>
      <w:r>
        <w:t>находящихся в ведении Федеральной</w:t>
      </w:r>
    </w:p>
    <w:p w:rsidR="00D4628E" w:rsidRDefault="00D4628E">
      <w:pPr>
        <w:pStyle w:val="ConsPlusNormal"/>
        <w:jc w:val="right"/>
      </w:pPr>
      <w:r>
        <w:t>таможенной службы, сотрудникам</w:t>
      </w:r>
    </w:p>
    <w:p w:rsidR="00D4628E" w:rsidRDefault="00D4628E">
      <w:pPr>
        <w:pStyle w:val="ConsPlusNormal"/>
        <w:jc w:val="right"/>
      </w:pPr>
      <w:r>
        <w:t>таможенных органов Российской Федерации,</w:t>
      </w:r>
    </w:p>
    <w:p w:rsidR="00D4628E" w:rsidRDefault="00D4628E">
      <w:pPr>
        <w:pStyle w:val="ConsPlusNormal"/>
        <w:jc w:val="right"/>
      </w:pPr>
      <w:r>
        <w:t>гражданам Российской Федерации,</w:t>
      </w:r>
    </w:p>
    <w:p w:rsidR="00D4628E" w:rsidRDefault="00D4628E">
      <w:pPr>
        <w:pStyle w:val="ConsPlusNormal"/>
        <w:jc w:val="right"/>
      </w:pPr>
      <w:r>
        <w:t>уволенным со службы в таможенных органах</w:t>
      </w:r>
    </w:p>
    <w:p w:rsidR="00D4628E" w:rsidRDefault="00D4628E">
      <w:pPr>
        <w:pStyle w:val="ConsPlusNormal"/>
        <w:jc w:val="right"/>
      </w:pPr>
      <w:r>
        <w:t>Российской Федерации, членам их семей</w:t>
      </w:r>
    </w:p>
    <w:p w:rsidR="00D4628E" w:rsidRDefault="00D4628E">
      <w:pPr>
        <w:pStyle w:val="ConsPlusNormal"/>
        <w:jc w:val="right"/>
      </w:pPr>
      <w:r>
        <w:t>и лицам, находящимся на их иждивении,</w:t>
      </w:r>
    </w:p>
    <w:p w:rsidR="00D4628E" w:rsidRDefault="00D4628E">
      <w:pPr>
        <w:pStyle w:val="ConsPlusNormal"/>
        <w:jc w:val="right"/>
      </w:pPr>
      <w:r>
        <w:t>утвержденным приказом ФТС России</w:t>
      </w:r>
    </w:p>
    <w:p w:rsidR="00D4628E" w:rsidRDefault="00D4628E">
      <w:pPr>
        <w:pStyle w:val="ConsPlusNormal"/>
        <w:jc w:val="right"/>
      </w:pPr>
      <w:r>
        <w:t>от 13 декабря 2023 г. N 1200</w:t>
      </w:r>
    </w:p>
    <w:p w:rsidR="00D4628E" w:rsidRDefault="00D4628E">
      <w:pPr>
        <w:pStyle w:val="ConsPlusNormal"/>
        <w:jc w:val="both"/>
      </w:pPr>
    </w:p>
    <w:p w:rsidR="00D4628E" w:rsidRDefault="00D4628E">
      <w:pPr>
        <w:pStyle w:val="ConsPlusNormal"/>
        <w:jc w:val="right"/>
      </w:pPr>
      <w:r>
        <w:t>Рекомендуемый образец</w:t>
      </w:r>
    </w:p>
    <w:p w:rsidR="00D4628E" w:rsidRDefault="00D4628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34"/>
      </w:tblGrid>
      <w:tr w:rsidR="00D4628E">
        <w:tc>
          <w:tcPr>
            <w:tcW w:w="3634" w:type="dxa"/>
            <w:tcBorders>
              <w:top w:val="nil"/>
              <w:left w:val="nil"/>
              <w:bottom w:val="nil"/>
              <w:right w:val="nil"/>
            </w:tcBorders>
            <w:vAlign w:val="bottom"/>
          </w:tcPr>
          <w:p w:rsidR="00D4628E" w:rsidRDefault="00D4628E">
            <w:pPr>
              <w:pStyle w:val="ConsPlusNormal"/>
              <w:jc w:val="center"/>
            </w:pPr>
            <w:r>
              <w:t>Бланк таможенного органа Российской Федерации</w:t>
            </w:r>
          </w:p>
        </w:tc>
      </w:tr>
    </w:tbl>
    <w:p w:rsidR="00D4628E" w:rsidRDefault="00D4628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3"/>
      </w:tblGrid>
      <w:tr w:rsidR="00D4628E">
        <w:tc>
          <w:tcPr>
            <w:tcW w:w="9073" w:type="dxa"/>
            <w:tcBorders>
              <w:top w:val="nil"/>
              <w:left w:val="nil"/>
              <w:bottom w:val="nil"/>
              <w:right w:val="nil"/>
            </w:tcBorders>
          </w:tcPr>
          <w:p w:rsidR="00D4628E" w:rsidRDefault="00D4628E">
            <w:pPr>
              <w:pStyle w:val="ConsPlusNormal"/>
              <w:jc w:val="center"/>
            </w:pPr>
            <w:bookmarkStart w:id="19" w:name="P348"/>
            <w:bookmarkEnd w:id="19"/>
            <w:r>
              <w:t>СПРАВКА</w:t>
            </w:r>
          </w:p>
          <w:p w:rsidR="00D4628E" w:rsidRDefault="00D4628E">
            <w:pPr>
              <w:pStyle w:val="ConsPlusNormal"/>
              <w:jc w:val="center"/>
            </w:pPr>
            <w:r>
              <w:t>от _____________ N ___________.</w:t>
            </w:r>
          </w:p>
        </w:tc>
      </w:tr>
    </w:tbl>
    <w:p w:rsidR="00D4628E" w:rsidRDefault="00D4628E">
      <w:pPr>
        <w:pStyle w:val="ConsPlusNormal"/>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64"/>
        <w:gridCol w:w="340"/>
        <w:gridCol w:w="884"/>
        <w:gridCol w:w="907"/>
        <w:gridCol w:w="340"/>
        <w:gridCol w:w="525"/>
        <w:gridCol w:w="389"/>
        <w:gridCol w:w="4827"/>
      </w:tblGrid>
      <w:tr w:rsidR="00D4628E">
        <w:tc>
          <w:tcPr>
            <w:tcW w:w="1304" w:type="dxa"/>
            <w:gridSpan w:val="2"/>
            <w:tcBorders>
              <w:top w:val="nil"/>
              <w:left w:val="nil"/>
              <w:bottom w:val="nil"/>
              <w:right w:val="nil"/>
            </w:tcBorders>
            <w:vAlign w:val="bottom"/>
          </w:tcPr>
          <w:p w:rsidR="00D4628E" w:rsidRDefault="00D4628E">
            <w:pPr>
              <w:pStyle w:val="ConsPlusNormal"/>
              <w:ind w:firstLine="283"/>
              <w:jc w:val="both"/>
            </w:pPr>
            <w:r>
              <w:t>Выдана</w:t>
            </w:r>
          </w:p>
        </w:tc>
        <w:tc>
          <w:tcPr>
            <w:tcW w:w="7872" w:type="dxa"/>
            <w:gridSpan w:val="6"/>
            <w:tcBorders>
              <w:top w:val="nil"/>
              <w:left w:val="nil"/>
              <w:bottom w:val="single" w:sz="4" w:space="0" w:color="auto"/>
              <w:right w:val="nil"/>
            </w:tcBorders>
          </w:tcPr>
          <w:p w:rsidR="00D4628E" w:rsidRDefault="00D4628E">
            <w:pPr>
              <w:pStyle w:val="ConsPlusNormal"/>
            </w:pPr>
          </w:p>
        </w:tc>
      </w:tr>
      <w:tr w:rsidR="00D4628E">
        <w:tc>
          <w:tcPr>
            <w:tcW w:w="1304" w:type="dxa"/>
            <w:gridSpan w:val="2"/>
            <w:tcBorders>
              <w:top w:val="nil"/>
              <w:left w:val="nil"/>
              <w:bottom w:val="nil"/>
              <w:right w:val="nil"/>
            </w:tcBorders>
          </w:tcPr>
          <w:p w:rsidR="00D4628E" w:rsidRDefault="00D4628E">
            <w:pPr>
              <w:pStyle w:val="ConsPlusNormal"/>
            </w:pPr>
          </w:p>
        </w:tc>
        <w:tc>
          <w:tcPr>
            <w:tcW w:w="7872" w:type="dxa"/>
            <w:gridSpan w:val="6"/>
            <w:tcBorders>
              <w:top w:val="single" w:sz="4" w:space="0" w:color="auto"/>
              <w:left w:val="nil"/>
              <w:bottom w:val="nil"/>
              <w:right w:val="nil"/>
            </w:tcBorders>
          </w:tcPr>
          <w:p w:rsidR="00D4628E" w:rsidRDefault="00D4628E">
            <w:pPr>
              <w:pStyle w:val="ConsPlusNormal"/>
              <w:jc w:val="center"/>
            </w:pPr>
            <w:r>
              <w:t>(фамилия, имя, отчество (при наличии) сотрудника таможенных органов Российской Федерации)</w:t>
            </w:r>
          </w:p>
        </w:tc>
      </w:tr>
      <w:tr w:rsidR="00D4628E">
        <w:tc>
          <w:tcPr>
            <w:tcW w:w="3095" w:type="dxa"/>
            <w:gridSpan w:val="4"/>
            <w:tcBorders>
              <w:top w:val="nil"/>
              <w:left w:val="nil"/>
              <w:bottom w:val="nil"/>
              <w:right w:val="nil"/>
            </w:tcBorders>
            <w:vAlign w:val="bottom"/>
          </w:tcPr>
          <w:p w:rsidR="00D4628E" w:rsidRDefault="00D4628E">
            <w:pPr>
              <w:pStyle w:val="ConsPlusNormal"/>
              <w:ind w:firstLine="283"/>
            </w:pPr>
            <w:r>
              <w:t>1. Специальное звание</w:t>
            </w:r>
          </w:p>
        </w:tc>
        <w:tc>
          <w:tcPr>
            <w:tcW w:w="6081" w:type="dxa"/>
            <w:gridSpan w:val="4"/>
            <w:tcBorders>
              <w:top w:val="nil"/>
              <w:left w:val="nil"/>
              <w:bottom w:val="single" w:sz="4" w:space="0" w:color="auto"/>
              <w:right w:val="nil"/>
            </w:tcBorders>
          </w:tcPr>
          <w:p w:rsidR="00D4628E" w:rsidRDefault="00D4628E">
            <w:pPr>
              <w:pStyle w:val="ConsPlusNormal"/>
            </w:pPr>
          </w:p>
        </w:tc>
      </w:tr>
      <w:tr w:rsidR="00D4628E">
        <w:tc>
          <w:tcPr>
            <w:tcW w:w="9176" w:type="dxa"/>
            <w:gridSpan w:val="8"/>
            <w:tcBorders>
              <w:top w:val="nil"/>
              <w:left w:val="nil"/>
              <w:bottom w:val="nil"/>
              <w:right w:val="nil"/>
            </w:tcBorders>
            <w:vAlign w:val="bottom"/>
          </w:tcPr>
          <w:p w:rsidR="00D4628E" w:rsidRDefault="00D4628E">
            <w:pPr>
              <w:pStyle w:val="ConsPlusNormal"/>
              <w:ind w:firstLine="283"/>
            </w:pPr>
            <w:r>
              <w:t>2. Число, месяц и год рождения "__" ________________ ____ г.</w:t>
            </w:r>
          </w:p>
        </w:tc>
      </w:tr>
      <w:tr w:rsidR="00D4628E">
        <w:tc>
          <w:tcPr>
            <w:tcW w:w="3960" w:type="dxa"/>
            <w:gridSpan w:val="6"/>
            <w:tcBorders>
              <w:top w:val="nil"/>
              <w:left w:val="nil"/>
              <w:bottom w:val="nil"/>
              <w:right w:val="nil"/>
            </w:tcBorders>
            <w:vAlign w:val="bottom"/>
          </w:tcPr>
          <w:p w:rsidR="00D4628E" w:rsidRDefault="00D4628E">
            <w:pPr>
              <w:pStyle w:val="ConsPlusNormal"/>
              <w:ind w:firstLine="283"/>
            </w:pPr>
            <w:r>
              <w:t>3. Место прохождения службы</w:t>
            </w:r>
          </w:p>
        </w:tc>
        <w:tc>
          <w:tcPr>
            <w:tcW w:w="5216" w:type="dxa"/>
            <w:gridSpan w:val="2"/>
            <w:tcBorders>
              <w:top w:val="nil"/>
              <w:left w:val="nil"/>
              <w:bottom w:val="single" w:sz="4" w:space="0" w:color="auto"/>
              <w:right w:val="nil"/>
            </w:tcBorders>
          </w:tcPr>
          <w:p w:rsidR="00D4628E" w:rsidRDefault="00D4628E">
            <w:pPr>
              <w:pStyle w:val="ConsPlusNormal"/>
            </w:pPr>
          </w:p>
        </w:tc>
      </w:tr>
      <w:tr w:rsidR="00D4628E">
        <w:tc>
          <w:tcPr>
            <w:tcW w:w="3435" w:type="dxa"/>
            <w:gridSpan w:val="5"/>
            <w:tcBorders>
              <w:top w:val="nil"/>
              <w:left w:val="nil"/>
              <w:bottom w:val="nil"/>
              <w:right w:val="nil"/>
            </w:tcBorders>
            <w:vAlign w:val="bottom"/>
          </w:tcPr>
          <w:p w:rsidR="00D4628E" w:rsidRDefault="00D4628E">
            <w:pPr>
              <w:pStyle w:val="ConsPlusNormal"/>
              <w:ind w:firstLine="283"/>
            </w:pPr>
            <w:r>
              <w:t>4. Занимаемая должность</w:t>
            </w:r>
          </w:p>
        </w:tc>
        <w:tc>
          <w:tcPr>
            <w:tcW w:w="5741" w:type="dxa"/>
            <w:gridSpan w:val="3"/>
            <w:tcBorders>
              <w:top w:val="nil"/>
              <w:left w:val="nil"/>
              <w:bottom w:val="single" w:sz="4" w:space="0" w:color="auto"/>
              <w:right w:val="nil"/>
            </w:tcBorders>
          </w:tcPr>
          <w:p w:rsidR="00D4628E" w:rsidRDefault="00D4628E">
            <w:pPr>
              <w:pStyle w:val="ConsPlusNormal"/>
            </w:pPr>
          </w:p>
        </w:tc>
      </w:tr>
      <w:tr w:rsidR="00D4628E">
        <w:tc>
          <w:tcPr>
            <w:tcW w:w="9176" w:type="dxa"/>
            <w:gridSpan w:val="8"/>
            <w:tcBorders>
              <w:top w:val="nil"/>
              <w:left w:val="nil"/>
              <w:bottom w:val="nil"/>
              <w:right w:val="nil"/>
            </w:tcBorders>
            <w:vAlign w:val="bottom"/>
          </w:tcPr>
          <w:p w:rsidR="00D4628E" w:rsidRDefault="00D4628E">
            <w:pPr>
              <w:pStyle w:val="ConsPlusNormal"/>
              <w:ind w:firstLine="283"/>
            </w:pPr>
            <w:r>
              <w:t>5. В личном деле сотрудника таможенных органов Российской Федерации</w:t>
            </w:r>
          </w:p>
        </w:tc>
      </w:tr>
      <w:tr w:rsidR="00D4628E">
        <w:tc>
          <w:tcPr>
            <w:tcW w:w="9176" w:type="dxa"/>
            <w:gridSpan w:val="8"/>
            <w:tcBorders>
              <w:top w:val="nil"/>
              <w:left w:val="nil"/>
              <w:bottom w:val="single" w:sz="4" w:space="0" w:color="auto"/>
              <w:right w:val="nil"/>
            </w:tcBorders>
          </w:tcPr>
          <w:p w:rsidR="00D4628E" w:rsidRDefault="00D4628E">
            <w:pPr>
              <w:pStyle w:val="ConsPlusNormal"/>
            </w:pPr>
          </w:p>
        </w:tc>
      </w:tr>
      <w:tr w:rsidR="00D4628E">
        <w:tc>
          <w:tcPr>
            <w:tcW w:w="9176" w:type="dxa"/>
            <w:gridSpan w:val="8"/>
            <w:tcBorders>
              <w:top w:val="single" w:sz="4" w:space="0" w:color="auto"/>
              <w:left w:val="nil"/>
              <w:bottom w:val="nil"/>
              <w:right w:val="nil"/>
            </w:tcBorders>
          </w:tcPr>
          <w:p w:rsidR="00D4628E" w:rsidRDefault="00D4628E">
            <w:pPr>
              <w:pStyle w:val="ConsPlusNormal"/>
              <w:jc w:val="center"/>
            </w:pPr>
            <w:r>
              <w:t>(фамилия, имя, отчество (при наличии) сотрудника таможенных органов Российской Федерации)</w:t>
            </w:r>
          </w:p>
          <w:p w:rsidR="00D4628E" w:rsidRDefault="00D4628E">
            <w:pPr>
              <w:pStyle w:val="ConsPlusNormal"/>
              <w:jc w:val="center"/>
            </w:pPr>
            <w:r>
              <w:t>значатся члены семьи</w:t>
            </w:r>
          </w:p>
        </w:tc>
      </w:tr>
      <w:tr w:rsidR="00D4628E">
        <w:tc>
          <w:tcPr>
            <w:tcW w:w="2188" w:type="dxa"/>
            <w:gridSpan w:val="3"/>
            <w:tcBorders>
              <w:top w:val="nil"/>
              <w:left w:val="nil"/>
              <w:bottom w:val="nil"/>
              <w:right w:val="nil"/>
            </w:tcBorders>
            <w:vAlign w:val="bottom"/>
          </w:tcPr>
          <w:p w:rsidR="00D4628E" w:rsidRDefault="00D4628E">
            <w:pPr>
              <w:pStyle w:val="ConsPlusNormal"/>
              <w:jc w:val="both"/>
            </w:pPr>
            <w:r>
              <w:t>Супруга (супруг)</w:t>
            </w:r>
          </w:p>
        </w:tc>
        <w:tc>
          <w:tcPr>
            <w:tcW w:w="6988" w:type="dxa"/>
            <w:gridSpan w:val="5"/>
            <w:tcBorders>
              <w:top w:val="nil"/>
              <w:left w:val="nil"/>
              <w:bottom w:val="single" w:sz="4" w:space="0" w:color="auto"/>
              <w:right w:val="nil"/>
            </w:tcBorders>
          </w:tcPr>
          <w:p w:rsidR="00D4628E" w:rsidRDefault="00D4628E">
            <w:pPr>
              <w:pStyle w:val="ConsPlusNormal"/>
            </w:pPr>
          </w:p>
        </w:tc>
      </w:tr>
      <w:tr w:rsidR="00D4628E">
        <w:tc>
          <w:tcPr>
            <w:tcW w:w="2188" w:type="dxa"/>
            <w:gridSpan w:val="3"/>
            <w:tcBorders>
              <w:top w:val="nil"/>
              <w:left w:val="nil"/>
              <w:bottom w:val="nil"/>
              <w:right w:val="nil"/>
            </w:tcBorders>
          </w:tcPr>
          <w:p w:rsidR="00D4628E" w:rsidRDefault="00D4628E">
            <w:pPr>
              <w:pStyle w:val="ConsPlusNormal"/>
            </w:pPr>
          </w:p>
        </w:tc>
        <w:tc>
          <w:tcPr>
            <w:tcW w:w="6988" w:type="dxa"/>
            <w:gridSpan w:val="5"/>
            <w:tcBorders>
              <w:top w:val="single" w:sz="4" w:space="0" w:color="auto"/>
              <w:left w:val="nil"/>
              <w:bottom w:val="nil"/>
              <w:right w:val="nil"/>
            </w:tcBorders>
          </w:tcPr>
          <w:p w:rsidR="00D4628E" w:rsidRDefault="00D4628E">
            <w:pPr>
              <w:pStyle w:val="ConsPlusNormal"/>
              <w:jc w:val="center"/>
            </w:pPr>
            <w:r>
              <w:t>(фамилия, имя, отчество (при наличии), дата рождения)</w:t>
            </w:r>
          </w:p>
        </w:tc>
      </w:tr>
      <w:tr w:rsidR="00D4628E">
        <w:tc>
          <w:tcPr>
            <w:tcW w:w="964" w:type="dxa"/>
            <w:tcBorders>
              <w:top w:val="nil"/>
              <w:left w:val="nil"/>
              <w:bottom w:val="nil"/>
              <w:right w:val="nil"/>
            </w:tcBorders>
            <w:vAlign w:val="bottom"/>
          </w:tcPr>
          <w:p w:rsidR="00D4628E" w:rsidRDefault="00D4628E">
            <w:pPr>
              <w:pStyle w:val="ConsPlusNormal"/>
              <w:jc w:val="both"/>
            </w:pPr>
            <w:r>
              <w:t>Дети</w:t>
            </w:r>
          </w:p>
        </w:tc>
        <w:tc>
          <w:tcPr>
            <w:tcW w:w="8212" w:type="dxa"/>
            <w:gridSpan w:val="7"/>
            <w:tcBorders>
              <w:top w:val="nil"/>
              <w:left w:val="nil"/>
              <w:bottom w:val="single" w:sz="4" w:space="0" w:color="auto"/>
              <w:right w:val="nil"/>
            </w:tcBorders>
          </w:tcPr>
          <w:p w:rsidR="00D4628E" w:rsidRDefault="00D4628E">
            <w:pPr>
              <w:pStyle w:val="ConsPlusNormal"/>
            </w:pPr>
          </w:p>
        </w:tc>
      </w:tr>
      <w:tr w:rsidR="00D4628E">
        <w:tc>
          <w:tcPr>
            <w:tcW w:w="964" w:type="dxa"/>
            <w:tcBorders>
              <w:top w:val="nil"/>
              <w:left w:val="nil"/>
              <w:bottom w:val="nil"/>
              <w:right w:val="nil"/>
            </w:tcBorders>
          </w:tcPr>
          <w:p w:rsidR="00D4628E" w:rsidRDefault="00D4628E">
            <w:pPr>
              <w:pStyle w:val="ConsPlusNormal"/>
            </w:pPr>
          </w:p>
        </w:tc>
        <w:tc>
          <w:tcPr>
            <w:tcW w:w="8212" w:type="dxa"/>
            <w:gridSpan w:val="7"/>
            <w:tcBorders>
              <w:top w:val="single" w:sz="4" w:space="0" w:color="auto"/>
              <w:left w:val="nil"/>
              <w:bottom w:val="nil"/>
              <w:right w:val="nil"/>
            </w:tcBorders>
          </w:tcPr>
          <w:p w:rsidR="00D4628E" w:rsidRDefault="00D4628E">
            <w:pPr>
              <w:pStyle w:val="ConsPlusNormal"/>
              <w:jc w:val="center"/>
            </w:pPr>
            <w:r>
              <w:t>(фамилия, имя, отчество (при наличии), дата рождения)</w:t>
            </w:r>
          </w:p>
        </w:tc>
      </w:tr>
      <w:tr w:rsidR="00D4628E">
        <w:tc>
          <w:tcPr>
            <w:tcW w:w="4349" w:type="dxa"/>
            <w:gridSpan w:val="7"/>
            <w:tcBorders>
              <w:top w:val="nil"/>
              <w:left w:val="nil"/>
              <w:bottom w:val="nil"/>
              <w:right w:val="nil"/>
            </w:tcBorders>
            <w:vAlign w:val="bottom"/>
          </w:tcPr>
          <w:p w:rsidR="00D4628E" w:rsidRDefault="00D4628E">
            <w:pPr>
              <w:pStyle w:val="ConsPlusNormal"/>
              <w:ind w:firstLine="283"/>
              <w:jc w:val="both"/>
            </w:pPr>
            <w:r>
              <w:t>6. Лица, находящиеся на иждивении</w:t>
            </w:r>
          </w:p>
        </w:tc>
        <w:tc>
          <w:tcPr>
            <w:tcW w:w="4827" w:type="dxa"/>
            <w:tcBorders>
              <w:top w:val="nil"/>
              <w:left w:val="nil"/>
              <w:bottom w:val="single" w:sz="4" w:space="0" w:color="auto"/>
              <w:right w:val="nil"/>
            </w:tcBorders>
          </w:tcPr>
          <w:p w:rsidR="00D4628E" w:rsidRDefault="00D4628E">
            <w:pPr>
              <w:pStyle w:val="ConsPlusNormal"/>
            </w:pPr>
          </w:p>
        </w:tc>
      </w:tr>
      <w:tr w:rsidR="00D4628E">
        <w:tc>
          <w:tcPr>
            <w:tcW w:w="4349" w:type="dxa"/>
            <w:gridSpan w:val="7"/>
            <w:tcBorders>
              <w:top w:val="nil"/>
              <w:left w:val="nil"/>
              <w:bottom w:val="nil"/>
              <w:right w:val="nil"/>
            </w:tcBorders>
          </w:tcPr>
          <w:p w:rsidR="00D4628E" w:rsidRDefault="00D4628E">
            <w:pPr>
              <w:pStyle w:val="ConsPlusNormal"/>
            </w:pPr>
          </w:p>
        </w:tc>
        <w:tc>
          <w:tcPr>
            <w:tcW w:w="4827" w:type="dxa"/>
            <w:tcBorders>
              <w:top w:val="single" w:sz="4" w:space="0" w:color="auto"/>
              <w:left w:val="nil"/>
              <w:bottom w:val="nil"/>
              <w:right w:val="nil"/>
            </w:tcBorders>
          </w:tcPr>
          <w:p w:rsidR="00D4628E" w:rsidRDefault="00D4628E">
            <w:pPr>
              <w:pStyle w:val="ConsPlusNormal"/>
              <w:jc w:val="center"/>
            </w:pPr>
            <w:r>
              <w:t>(фамилия, имя, отчество (при наличии), дата рождения)</w:t>
            </w:r>
          </w:p>
        </w:tc>
      </w:tr>
      <w:tr w:rsidR="00D4628E">
        <w:tc>
          <w:tcPr>
            <w:tcW w:w="9176" w:type="dxa"/>
            <w:gridSpan w:val="8"/>
            <w:tcBorders>
              <w:top w:val="nil"/>
              <w:left w:val="nil"/>
              <w:bottom w:val="single" w:sz="4" w:space="0" w:color="auto"/>
              <w:right w:val="nil"/>
            </w:tcBorders>
            <w:vAlign w:val="bottom"/>
          </w:tcPr>
          <w:p w:rsidR="00D4628E" w:rsidRDefault="00D4628E">
            <w:pPr>
              <w:pStyle w:val="ConsPlusNormal"/>
            </w:pPr>
          </w:p>
        </w:tc>
      </w:tr>
      <w:tr w:rsidR="00D4628E">
        <w:tc>
          <w:tcPr>
            <w:tcW w:w="9176" w:type="dxa"/>
            <w:gridSpan w:val="8"/>
            <w:tcBorders>
              <w:top w:val="single" w:sz="4" w:space="0" w:color="auto"/>
              <w:left w:val="nil"/>
              <w:bottom w:val="nil"/>
              <w:right w:val="nil"/>
            </w:tcBorders>
          </w:tcPr>
          <w:p w:rsidR="00D4628E" w:rsidRDefault="00D4628E">
            <w:pPr>
              <w:pStyle w:val="ConsPlusNormal"/>
              <w:jc w:val="center"/>
            </w:pPr>
            <w:r>
              <w:t>(указывается решение суда об установлении факта нахождения на иждивении)</w:t>
            </w:r>
          </w:p>
        </w:tc>
      </w:tr>
      <w:tr w:rsidR="00D4628E">
        <w:tc>
          <w:tcPr>
            <w:tcW w:w="9176" w:type="dxa"/>
            <w:gridSpan w:val="8"/>
            <w:tcBorders>
              <w:top w:val="nil"/>
              <w:left w:val="nil"/>
              <w:bottom w:val="nil"/>
              <w:right w:val="nil"/>
            </w:tcBorders>
          </w:tcPr>
          <w:p w:rsidR="00D4628E" w:rsidRDefault="00D4628E">
            <w:pPr>
              <w:pStyle w:val="ConsPlusNormal"/>
              <w:ind w:firstLine="283"/>
              <w:jc w:val="both"/>
            </w:pPr>
            <w:r>
              <w:t>Справка выдана для прикрепления на медицинское обеспечение к медицинской организации, находящейся в ведении ФТС России.</w:t>
            </w:r>
          </w:p>
        </w:tc>
      </w:tr>
    </w:tbl>
    <w:p w:rsidR="00D4628E" w:rsidRDefault="00D4628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494"/>
        <w:gridCol w:w="340"/>
        <w:gridCol w:w="1361"/>
        <w:gridCol w:w="340"/>
        <w:gridCol w:w="4535"/>
      </w:tblGrid>
      <w:tr w:rsidR="00D4628E">
        <w:tc>
          <w:tcPr>
            <w:tcW w:w="9070" w:type="dxa"/>
            <w:gridSpan w:val="5"/>
            <w:tcBorders>
              <w:top w:val="nil"/>
              <w:left w:val="nil"/>
              <w:bottom w:val="nil"/>
              <w:right w:val="nil"/>
            </w:tcBorders>
            <w:vAlign w:val="bottom"/>
          </w:tcPr>
          <w:p w:rsidR="00D4628E" w:rsidRDefault="00D4628E">
            <w:pPr>
              <w:pStyle w:val="ConsPlusNormal"/>
            </w:pPr>
            <w:r>
              <w:t>Начальник кадрового подразделения таможенного органа</w:t>
            </w:r>
          </w:p>
        </w:tc>
      </w:tr>
      <w:tr w:rsidR="00D4628E">
        <w:tc>
          <w:tcPr>
            <w:tcW w:w="2494" w:type="dxa"/>
            <w:tcBorders>
              <w:top w:val="nil"/>
              <w:left w:val="nil"/>
              <w:bottom w:val="single" w:sz="4" w:space="0" w:color="auto"/>
              <w:right w:val="nil"/>
            </w:tcBorders>
          </w:tcPr>
          <w:p w:rsidR="00D4628E" w:rsidRDefault="00D4628E">
            <w:pPr>
              <w:pStyle w:val="ConsPlusNormal"/>
            </w:pPr>
          </w:p>
        </w:tc>
        <w:tc>
          <w:tcPr>
            <w:tcW w:w="340" w:type="dxa"/>
            <w:tcBorders>
              <w:top w:val="nil"/>
              <w:left w:val="nil"/>
              <w:bottom w:val="nil"/>
              <w:right w:val="nil"/>
            </w:tcBorders>
          </w:tcPr>
          <w:p w:rsidR="00D4628E" w:rsidRDefault="00D4628E">
            <w:pPr>
              <w:pStyle w:val="ConsPlusNormal"/>
            </w:pPr>
          </w:p>
        </w:tc>
        <w:tc>
          <w:tcPr>
            <w:tcW w:w="1361" w:type="dxa"/>
            <w:tcBorders>
              <w:top w:val="nil"/>
              <w:left w:val="nil"/>
              <w:bottom w:val="single" w:sz="4" w:space="0" w:color="auto"/>
              <w:right w:val="nil"/>
            </w:tcBorders>
          </w:tcPr>
          <w:p w:rsidR="00D4628E" w:rsidRDefault="00D4628E">
            <w:pPr>
              <w:pStyle w:val="ConsPlusNormal"/>
            </w:pPr>
          </w:p>
        </w:tc>
        <w:tc>
          <w:tcPr>
            <w:tcW w:w="340" w:type="dxa"/>
            <w:tcBorders>
              <w:top w:val="nil"/>
              <w:left w:val="nil"/>
              <w:bottom w:val="nil"/>
              <w:right w:val="nil"/>
            </w:tcBorders>
          </w:tcPr>
          <w:p w:rsidR="00D4628E" w:rsidRDefault="00D4628E">
            <w:pPr>
              <w:pStyle w:val="ConsPlusNormal"/>
            </w:pPr>
          </w:p>
        </w:tc>
        <w:tc>
          <w:tcPr>
            <w:tcW w:w="4535" w:type="dxa"/>
            <w:tcBorders>
              <w:top w:val="nil"/>
              <w:left w:val="nil"/>
              <w:bottom w:val="single" w:sz="4" w:space="0" w:color="auto"/>
              <w:right w:val="nil"/>
            </w:tcBorders>
          </w:tcPr>
          <w:p w:rsidR="00D4628E" w:rsidRDefault="00D4628E">
            <w:pPr>
              <w:pStyle w:val="ConsPlusNormal"/>
            </w:pPr>
          </w:p>
        </w:tc>
      </w:tr>
      <w:tr w:rsidR="00D4628E">
        <w:tc>
          <w:tcPr>
            <w:tcW w:w="2494" w:type="dxa"/>
            <w:tcBorders>
              <w:top w:val="single" w:sz="4" w:space="0" w:color="auto"/>
              <w:left w:val="nil"/>
              <w:bottom w:val="nil"/>
              <w:right w:val="nil"/>
            </w:tcBorders>
          </w:tcPr>
          <w:p w:rsidR="00D4628E" w:rsidRDefault="00D4628E">
            <w:pPr>
              <w:pStyle w:val="ConsPlusNormal"/>
              <w:jc w:val="center"/>
            </w:pPr>
            <w:r>
              <w:t>(специальное звание)</w:t>
            </w:r>
          </w:p>
        </w:tc>
        <w:tc>
          <w:tcPr>
            <w:tcW w:w="340" w:type="dxa"/>
            <w:tcBorders>
              <w:top w:val="nil"/>
              <w:left w:val="nil"/>
              <w:bottom w:val="nil"/>
              <w:right w:val="nil"/>
            </w:tcBorders>
          </w:tcPr>
          <w:p w:rsidR="00D4628E" w:rsidRDefault="00D4628E">
            <w:pPr>
              <w:pStyle w:val="ConsPlusNormal"/>
            </w:pPr>
          </w:p>
        </w:tc>
        <w:tc>
          <w:tcPr>
            <w:tcW w:w="1361" w:type="dxa"/>
            <w:tcBorders>
              <w:top w:val="single" w:sz="4" w:space="0" w:color="auto"/>
              <w:left w:val="nil"/>
              <w:bottom w:val="nil"/>
              <w:right w:val="nil"/>
            </w:tcBorders>
          </w:tcPr>
          <w:p w:rsidR="00D4628E" w:rsidRDefault="00D4628E">
            <w:pPr>
              <w:pStyle w:val="ConsPlusNormal"/>
              <w:jc w:val="center"/>
            </w:pPr>
            <w:r>
              <w:t>(подпись)</w:t>
            </w:r>
          </w:p>
        </w:tc>
        <w:tc>
          <w:tcPr>
            <w:tcW w:w="340" w:type="dxa"/>
            <w:tcBorders>
              <w:top w:val="nil"/>
              <w:left w:val="nil"/>
              <w:bottom w:val="nil"/>
              <w:right w:val="nil"/>
            </w:tcBorders>
          </w:tcPr>
          <w:p w:rsidR="00D4628E" w:rsidRDefault="00D4628E">
            <w:pPr>
              <w:pStyle w:val="ConsPlusNormal"/>
            </w:pPr>
          </w:p>
        </w:tc>
        <w:tc>
          <w:tcPr>
            <w:tcW w:w="4535" w:type="dxa"/>
            <w:tcBorders>
              <w:top w:val="single" w:sz="4" w:space="0" w:color="auto"/>
              <w:left w:val="nil"/>
              <w:bottom w:val="nil"/>
              <w:right w:val="nil"/>
            </w:tcBorders>
          </w:tcPr>
          <w:p w:rsidR="00D4628E" w:rsidRDefault="00D4628E">
            <w:pPr>
              <w:pStyle w:val="ConsPlusNormal"/>
              <w:jc w:val="center"/>
            </w:pPr>
            <w:r>
              <w:t>(фамилия и инициалы имени и отчества (при наличии)</w:t>
            </w:r>
          </w:p>
        </w:tc>
      </w:tr>
      <w:tr w:rsidR="00D4628E">
        <w:tc>
          <w:tcPr>
            <w:tcW w:w="2494" w:type="dxa"/>
            <w:tcBorders>
              <w:top w:val="nil"/>
              <w:left w:val="nil"/>
              <w:bottom w:val="nil"/>
              <w:right w:val="nil"/>
            </w:tcBorders>
          </w:tcPr>
          <w:p w:rsidR="00D4628E" w:rsidRDefault="00D4628E">
            <w:pPr>
              <w:pStyle w:val="ConsPlusNormal"/>
            </w:pPr>
            <w:r>
              <w:t>М.П.</w:t>
            </w:r>
          </w:p>
        </w:tc>
        <w:tc>
          <w:tcPr>
            <w:tcW w:w="340" w:type="dxa"/>
            <w:tcBorders>
              <w:top w:val="nil"/>
              <w:left w:val="nil"/>
              <w:bottom w:val="nil"/>
              <w:right w:val="nil"/>
            </w:tcBorders>
          </w:tcPr>
          <w:p w:rsidR="00D4628E" w:rsidRDefault="00D4628E">
            <w:pPr>
              <w:pStyle w:val="ConsPlusNormal"/>
            </w:pPr>
          </w:p>
        </w:tc>
        <w:tc>
          <w:tcPr>
            <w:tcW w:w="1361" w:type="dxa"/>
            <w:tcBorders>
              <w:top w:val="nil"/>
              <w:left w:val="nil"/>
              <w:bottom w:val="nil"/>
              <w:right w:val="nil"/>
            </w:tcBorders>
          </w:tcPr>
          <w:p w:rsidR="00D4628E" w:rsidRDefault="00D4628E">
            <w:pPr>
              <w:pStyle w:val="ConsPlusNormal"/>
            </w:pPr>
          </w:p>
        </w:tc>
        <w:tc>
          <w:tcPr>
            <w:tcW w:w="340" w:type="dxa"/>
            <w:tcBorders>
              <w:top w:val="nil"/>
              <w:left w:val="nil"/>
              <w:bottom w:val="nil"/>
              <w:right w:val="nil"/>
            </w:tcBorders>
          </w:tcPr>
          <w:p w:rsidR="00D4628E" w:rsidRDefault="00D4628E">
            <w:pPr>
              <w:pStyle w:val="ConsPlusNormal"/>
            </w:pPr>
          </w:p>
        </w:tc>
        <w:tc>
          <w:tcPr>
            <w:tcW w:w="4535" w:type="dxa"/>
            <w:tcBorders>
              <w:top w:val="nil"/>
              <w:left w:val="nil"/>
              <w:bottom w:val="nil"/>
              <w:right w:val="nil"/>
            </w:tcBorders>
          </w:tcPr>
          <w:p w:rsidR="00D4628E" w:rsidRDefault="00D4628E">
            <w:pPr>
              <w:pStyle w:val="ConsPlusNormal"/>
            </w:pPr>
          </w:p>
        </w:tc>
      </w:tr>
    </w:tbl>
    <w:p w:rsidR="00D4628E" w:rsidRDefault="00D4628E">
      <w:pPr>
        <w:pStyle w:val="ConsPlusNormal"/>
        <w:jc w:val="both"/>
      </w:pPr>
    </w:p>
    <w:p w:rsidR="00D4628E" w:rsidRDefault="00D4628E">
      <w:pPr>
        <w:pStyle w:val="ConsPlusNormal"/>
        <w:jc w:val="both"/>
      </w:pPr>
    </w:p>
    <w:p w:rsidR="00D4628E" w:rsidRDefault="00D4628E">
      <w:pPr>
        <w:pStyle w:val="ConsPlusNormal"/>
        <w:jc w:val="both"/>
      </w:pPr>
    </w:p>
    <w:p w:rsidR="00D4628E" w:rsidRDefault="00D4628E">
      <w:pPr>
        <w:pStyle w:val="ConsPlusNormal"/>
        <w:jc w:val="both"/>
      </w:pPr>
    </w:p>
    <w:p w:rsidR="00D4628E" w:rsidRDefault="00D4628E">
      <w:pPr>
        <w:pStyle w:val="ConsPlusNormal"/>
        <w:jc w:val="both"/>
      </w:pPr>
    </w:p>
    <w:p w:rsidR="00D4628E" w:rsidRDefault="00D4628E">
      <w:pPr>
        <w:pStyle w:val="ConsPlusNormal"/>
        <w:jc w:val="right"/>
        <w:outlineLvl w:val="1"/>
      </w:pPr>
      <w:r>
        <w:t>Приложение N 3</w:t>
      </w:r>
    </w:p>
    <w:p w:rsidR="00D4628E" w:rsidRDefault="00D4628E">
      <w:pPr>
        <w:pStyle w:val="ConsPlusNormal"/>
        <w:jc w:val="right"/>
      </w:pPr>
      <w:r>
        <w:t>к Особенностям организации оказания</w:t>
      </w:r>
    </w:p>
    <w:p w:rsidR="00D4628E" w:rsidRDefault="00D4628E">
      <w:pPr>
        <w:pStyle w:val="ConsPlusNormal"/>
        <w:jc w:val="right"/>
      </w:pPr>
      <w:r>
        <w:t>медицинской помощи, в том числе</w:t>
      </w:r>
    </w:p>
    <w:p w:rsidR="00D4628E" w:rsidRDefault="00D4628E">
      <w:pPr>
        <w:pStyle w:val="ConsPlusNormal"/>
        <w:jc w:val="right"/>
      </w:pPr>
      <w:r>
        <w:t>при санаторно-курортном лечении,</w:t>
      </w:r>
    </w:p>
    <w:p w:rsidR="00D4628E" w:rsidRDefault="00D4628E">
      <w:pPr>
        <w:pStyle w:val="ConsPlusNormal"/>
        <w:jc w:val="right"/>
      </w:pPr>
      <w:r>
        <w:t>в медицинских организациях</w:t>
      </w:r>
    </w:p>
    <w:p w:rsidR="00D4628E" w:rsidRDefault="00D4628E">
      <w:pPr>
        <w:pStyle w:val="ConsPlusNormal"/>
        <w:jc w:val="right"/>
      </w:pPr>
      <w:r>
        <w:t>(санаторно-курортных организациях),</w:t>
      </w:r>
    </w:p>
    <w:p w:rsidR="00D4628E" w:rsidRDefault="00D4628E">
      <w:pPr>
        <w:pStyle w:val="ConsPlusNormal"/>
        <w:jc w:val="right"/>
      </w:pPr>
      <w:r>
        <w:t>находящихся в ведении Федеральной</w:t>
      </w:r>
    </w:p>
    <w:p w:rsidR="00D4628E" w:rsidRDefault="00D4628E">
      <w:pPr>
        <w:pStyle w:val="ConsPlusNormal"/>
        <w:jc w:val="right"/>
      </w:pPr>
      <w:r>
        <w:t>таможенной службы, сотрудникам</w:t>
      </w:r>
    </w:p>
    <w:p w:rsidR="00D4628E" w:rsidRDefault="00D4628E">
      <w:pPr>
        <w:pStyle w:val="ConsPlusNormal"/>
        <w:jc w:val="right"/>
      </w:pPr>
      <w:r>
        <w:t>таможенных органов Российской Федерации,</w:t>
      </w:r>
    </w:p>
    <w:p w:rsidR="00D4628E" w:rsidRDefault="00D4628E">
      <w:pPr>
        <w:pStyle w:val="ConsPlusNormal"/>
        <w:jc w:val="right"/>
      </w:pPr>
      <w:r>
        <w:t>гражданам Российской Федерации,</w:t>
      </w:r>
    </w:p>
    <w:p w:rsidR="00D4628E" w:rsidRDefault="00D4628E">
      <w:pPr>
        <w:pStyle w:val="ConsPlusNormal"/>
        <w:jc w:val="right"/>
      </w:pPr>
      <w:r>
        <w:t>уволенным со службы в таможенных органах</w:t>
      </w:r>
    </w:p>
    <w:p w:rsidR="00D4628E" w:rsidRDefault="00D4628E">
      <w:pPr>
        <w:pStyle w:val="ConsPlusNormal"/>
        <w:jc w:val="right"/>
      </w:pPr>
      <w:r>
        <w:t>Российской Федерации, членам их семей</w:t>
      </w:r>
    </w:p>
    <w:p w:rsidR="00D4628E" w:rsidRDefault="00D4628E">
      <w:pPr>
        <w:pStyle w:val="ConsPlusNormal"/>
        <w:jc w:val="right"/>
      </w:pPr>
      <w:r>
        <w:t>и лицам, находящимся на их иждивении,</w:t>
      </w:r>
    </w:p>
    <w:p w:rsidR="00D4628E" w:rsidRDefault="00D4628E">
      <w:pPr>
        <w:pStyle w:val="ConsPlusNormal"/>
        <w:jc w:val="right"/>
      </w:pPr>
      <w:r>
        <w:t>утвержденным приказом ФТС России</w:t>
      </w:r>
    </w:p>
    <w:p w:rsidR="00D4628E" w:rsidRDefault="00D4628E">
      <w:pPr>
        <w:pStyle w:val="ConsPlusNormal"/>
        <w:jc w:val="right"/>
      </w:pPr>
      <w:r>
        <w:t>от 13 декабря 2023 г. N 1200</w:t>
      </w:r>
    </w:p>
    <w:p w:rsidR="00D4628E" w:rsidRDefault="00D4628E">
      <w:pPr>
        <w:pStyle w:val="ConsPlusNormal"/>
        <w:jc w:val="both"/>
      </w:pPr>
    </w:p>
    <w:p w:rsidR="00D4628E" w:rsidRDefault="00D4628E">
      <w:pPr>
        <w:pStyle w:val="ConsPlusTitle"/>
        <w:jc w:val="center"/>
      </w:pPr>
      <w:bookmarkStart w:id="20" w:name="P419"/>
      <w:bookmarkEnd w:id="20"/>
      <w:r>
        <w:t>ДОКУМЕНТЫ,</w:t>
      </w:r>
    </w:p>
    <w:p w:rsidR="00D4628E" w:rsidRDefault="00D4628E">
      <w:pPr>
        <w:pStyle w:val="ConsPlusTitle"/>
        <w:jc w:val="center"/>
      </w:pPr>
      <w:r>
        <w:t>ПРЕДСТАВЛЯЕМЫЕ ПАЦИЕНТАМИ ПРИ ПЛАНОВОЙ ГОСПИТАЛИЗАЦИИ</w:t>
      </w:r>
    </w:p>
    <w:p w:rsidR="00D4628E" w:rsidRDefault="00D4628E">
      <w:pPr>
        <w:pStyle w:val="ConsPlusTitle"/>
        <w:jc w:val="center"/>
      </w:pPr>
      <w:r>
        <w:t>В ЦЕНТРАЛЬНЫЙ КЛИНИЧЕСКИЙ ГОСПИТАЛЬ ФТС РОССИИ</w:t>
      </w:r>
    </w:p>
    <w:p w:rsidR="00D4628E" w:rsidRDefault="00D4628E">
      <w:pPr>
        <w:pStyle w:val="ConsPlusNormal"/>
        <w:jc w:val="both"/>
      </w:pPr>
    </w:p>
    <w:p w:rsidR="00D4628E" w:rsidRDefault="00D4628E">
      <w:pPr>
        <w:pStyle w:val="ConsPlusNormal"/>
        <w:ind w:firstLine="540"/>
        <w:jc w:val="both"/>
      </w:pPr>
      <w:r>
        <w:t>1. Сотрудниками таможенных органов Российской Федерации представляются:</w:t>
      </w:r>
    </w:p>
    <w:p w:rsidR="00D4628E" w:rsidRDefault="00D4628E">
      <w:pPr>
        <w:pStyle w:val="ConsPlusNormal"/>
        <w:spacing w:before="220"/>
        <w:ind w:firstLine="540"/>
        <w:jc w:val="both"/>
      </w:pPr>
      <w:r>
        <w:t>направление на госпитализацию &lt;*&gt;;</w:t>
      </w:r>
    </w:p>
    <w:p w:rsidR="00D4628E" w:rsidRDefault="00D4628E">
      <w:pPr>
        <w:pStyle w:val="ConsPlusNormal"/>
        <w:spacing w:before="220"/>
        <w:ind w:firstLine="540"/>
        <w:jc w:val="both"/>
      </w:pPr>
      <w:r>
        <w:lastRenderedPageBreak/>
        <w:t>--------------------------------</w:t>
      </w:r>
    </w:p>
    <w:p w:rsidR="00D4628E" w:rsidRDefault="00D4628E">
      <w:pPr>
        <w:pStyle w:val="ConsPlusNormal"/>
        <w:spacing w:before="220"/>
        <w:ind w:firstLine="540"/>
        <w:jc w:val="both"/>
      </w:pPr>
      <w:r>
        <w:t xml:space="preserve">&lt;*&gt; Учетная </w:t>
      </w:r>
      <w:hyperlink r:id="rId43">
        <w:r>
          <w:rPr>
            <w:color w:val="0000FF"/>
          </w:rPr>
          <w:t>форма N 057/у-04</w:t>
        </w:r>
      </w:hyperlink>
      <w:r>
        <w:t xml:space="preserve"> "Направление на госпитализацию, восстановительное лечение, обследование, консультацию", утвержденная приказом Минздравсоцразвития России от 22 ноября 2004 г. N 255 "О порядке оказания первичной медико-санитарной помощи гражданам, имеющим право на получение набора социальных услуг" (зарегистрирован Минюстом России 14 декабря 2004 г. N 6188), с изменениями, внесенными приказом Минздрава России от 15 декабря 2014 г. N 834н (зарегистрирован Минюстом России 20 февраля 2015 г., регистрационный N 36160).</w:t>
      </w:r>
    </w:p>
    <w:p w:rsidR="00D4628E" w:rsidRDefault="00D4628E">
      <w:pPr>
        <w:pStyle w:val="ConsPlusNormal"/>
        <w:jc w:val="both"/>
      </w:pPr>
    </w:p>
    <w:p w:rsidR="00D4628E" w:rsidRDefault="00D4628E">
      <w:pPr>
        <w:pStyle w:val="ConsPlusNormal"/>
        <w:ind w:firstLine="540"/>
        <w:jc w:val="both"/>
      </w:pPr>
      <w:r>
        <w:t>паспорт гражданина Российской Федерации;</w:t>
      </w:r>
    </w:p>
    <w:p w:rsidR="00D4628E" w:rsidRDefault="00D4628E">
      <w:pPr>
        <w:pStyle w:val="ConsPlusNormal"/>
        <w:spacing w:before="220"/>
        <w:ind w:firstLine="540"/>
        <w:jc w:val="both"/>
      </w:pPr>
      <w:r>
        <w:t>служебное удостоверение;</w:t>
      </w:r>
    </w:p>
    <w:p w:rsidR="00D4628E" w:rsidRDefault="00D4628E">
      <w:pPr>
        <w:pStyle w:val="ConsPlusNormal"/>
        <w:spacing w:before="220"/>
        <w:ind w:firstLine="540"/>
        <w:jc w:val="both"/>
      </w:pPr>
      <w:r>
        <w:t>страховой номер индивидуального лицевого счета (СНИЛС), медицинская карта амбулаторного больного или эпикриз из медицинской карты амбулаторного больного;</w:t>
      </w:r>
    </w:p>
    <w:p w:rsidR="00D4628E" w:rsidRDefault="00D4628E">
      <w:pPr>
        <w:pStyle w:val="ConsPlusNormal"/>
        <w:spacing w:before="220"/>
        <w:ind w:firstLine="540"/>
        <w:jc w:val="both"/>
      </w:pPr>
      <w:r>
        <w:t>справка кадрового подразделения, подтверждающая факт прохождения службы (работы) гражданина в таможенных органах Российской Федерации.</w:t>
      </w:r>
    </w:p>
    <w:p w:rsidR="00D4628E" w:rsidRDefault="00D4628E">
      <w:pPr>
        <w:pStyle w:val="ConsPlusNormal"/>
        <w:spacing w:before="220"/>
        <w:ind w:firstLine="540"/>
        <w:jc w:val="both"/>
      </w:pPr>
      <w:r>
        <w:t xml:space="preserve">2. Лицами, назначенными на должности в соответствии с </w:t>
      </w:r>
      <w:hyperlink r:id="rId44">
        <w:r>
          <w:rPr>
            <w:color w:val="0000FF"/>
          </w:rPr>
          <w:t>пунктами 7</w:t>
        </w:r>
      </w:hyperlink>
      <w:r>
        <w:t xml:space="preserve"> - </w:t>
      </w:r>
      <w:hyperlink r:id="rId45">
        <w:r>
          <w:rPr>
            <w:color w:val="0000FF"/>
          </w:rPr>
          <w:t>9 статьи 3</w:t>
        </w:r>
      </w:hyperlink>
      <w:r>
        <w:t xml:space="preserve"> Федерального закона от 30 июня 2002 г. N 78-ФЗ "О денежном довольствии сотрудников некоторых федеральных органов исполнительной власти, других выплатах этим сотрудникам и условиях перевода отдельных категорий сотрудников федеральных органов налоговой полиции и таможенных органов Российской Федерации на иные условия службы (работы)", представляются:</w:t>
      </w:r>
    </w:p>
    <w:p w:rsidR="00D4628E" w:rsidRDefault="00D4628E">
      <w:pPr>
        <w:pStyle w:val="ConsPlusNormal"/>
        <w:spacing w:before="220"/>
        <w:ind w:firstLine="540"/>
        <w:jc w:val="both"/>
      </w:pPr>
      <w:r>
        <w:t>направление на госпитализацию;</w:t>
      </w:r>
    </w:p>
    <w:p w:rsidR="00D4628E" w:rsidRDefault="00D4628E">
      <w:pPr>
        <w:pStyle w:val="ConsPlusNormal"/>
        <w:spacing w:before="220"/>
        <w:ind w:firstLine="540"/>
        <w:jc w:val="both"/>
      </w:pPr>
      <w:r>
        <w:t>паспорт гражданина Российской Федерации;</w:t>
      </w:r>
    </w:p>
    <w:p w:rsidR="00D4628E" w:rsidRDefault="00D4628E">
      <w:pPr>
        <w:pStyle w:val="ConsPlusNormal"/>
        <w:spacing w:before="220"/>
        <w:ind w:firstLine="540"/>
        <w:jc w:val="both"/>
      </w:pPr>
      <w:r>
        <w:t>служебное удостоверение;</w:t>
      </w:r>
    </w:p>
    <w:p w:rsidR="00D4628E" w:rsidRDefault="00D4628E">
      <w:pPr>
        <w:pStyle w:val="ConsPlusNormal"/>
        <w:spacing w:before="220"/>
        <w:ind w:firstLine="540"/>
        <w:jc w:val="both"/>
      </w:pPr>
      <w:r>
        <w:t>полис обязательного медицинского страхования;</w:t>
      </w:r>
    </w:p>
    <w:p w:rsidR="00D4628E" w:rsidRDefault="00D4628E">
      <w:pPr>
        <w:pStyle w:val="ConsPlusNormal"/>
        <w:spacing w:before="220"/>
        <w:ind w:firstLine="540"/>
        <w:jc w:val="both"/>
      </w:pPr>
      <w:r>
        <w:t>страховой номер индивидуального лицевого счета (СНИЛС);</w:t>
      </w:r>
    </w:p>
    <w:p w:rsidR="00D4628E" w:rsidRDefault="00D4628E">
      <w:pPr>
        <w:pStyle w:val="ConsPlusNormal"/>
        <w:spacing w:before="220"/>
        <w:ind w:firstLine="540"/>
        <w:jc w:val="both"/>
      </w:pPr>
      <w:r>
        <w:t>медицинская карта амбулаторного больного или эпикриз из медицинской карты амбулаторного больного;</w:t>
      </w:r>
    </w:p>
    <w:p w:rsidR="00D4628E" w:rsidRDefault="00D4628E">
      <w:pPr>
        <w:pStyle w:val="ConsPlusNormal"/>
        <w:spacing w:before="220"/>
        <w:ind w:firstLine="540"/>
        <w:jc w:val="both"/>
      </w:pPr>
      <w:r>
        <w:t>справка кадрового подразделения, подтверждающая факт прохождения службы (работы) гражданина в таможенных органах Российской Федерации.</w:t>
      </w:r>
    </w:p>
    <w:p w:rsidR="00D4628E" w:rsidRDefault="00D4628E">
      <w:pPr>
        <w:pStyle w:val="ConsPlusNormal"/>
        <w:spacing w:before="220"/>
        <w:ind w:firstLine="540"/>
        <w:jc w:val="both"/>
      </w:pPr>
      <w:r>
        <w:t xml:space="preserve">3. Гражданами Российской Федерации, уволенными со службы в таможенных органах с правом на пенсию и имеющими стаж службы (выслугу лет) в таможенных органах 20 лет и более (в том числе в льготном исчислении), за исключением граждан, уволенных со службы в таможенных органах по основаниям, указанным в </w:t>
      </w:r>
      <w:hyperlink r:id="rId46">
        <w:r>
          <w:rPr>
            <w:color w:val="0000FF"/>
          </w:rPr>
          <w:t>части 8 статьи 3</w:t>
        </w:r>
      </w:hyperlink>
      <w:r>
        <w:t xml:space="preserve"> Федерального закона от 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гражданами, уволенными со службы в таможенных органах и ставшими инвалидами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таможенных органах, представляются:</w:t>
      </w:r>
    </w:p>
    <w:p w:rsidR="00D4628E" w:rsidRDefault="00D4628E">
      <w:pPr>
        <w:pStyle w:val="ConsPlusNormal"/>
        <w:spacing w:before="220"/>
        <w:ind w:firstLine="540"/>
        <w:jc w:val="both"/>
      </w:pPr>
      <w:r>
        <w:t>направление на госпитализацию;</w:t>
      </w:r>
    </w:p>
    <w:p w:rsidR="00D4628E" w:rsidRDefault="00D4628E">
      <w:pPr>
        <w:pStyle w:val="ConsPlusNormal"/>
        <w:spacing w:before="220"/>
        <w:ind w:firstLine="540"/>
        <w:jc w:val="both"/>
      </w:pPr>
      <w:r>
        <w:t>паспорт гражданина Российской Федерации;</w:t>
      </w:r>
    </w:p>
    <w:p w:rsidR="00D4628E" w:rsidRDefault="00D4628E">
      <w:pPr>
        <w:pStyle w:val="ConsPlusNormal"/>
        <w:spacing w:before="220"/>
        <w:ind w:firstLine="540"/>
        <w:jc w:val="both"/>
      </w:pPr>
      <w:r>
        <w:t xml:space="preserve">документы, подтверждающие право на получение мер социальной поддержки, </w:t>
      </w:r>
      <w:r>
        <w:lastRenderedPageBreak/>
        <w:t>установленных законодательством Российской Федерации;</w:t>
      </w:r>
    </w:p>
    <w:p w:rsidR="00D4628E" w:rsidRDefault="00D4628E">
      <w:pPr>
        <w:pStyle w:val="ConsPlusNormal"/>
        <w:spacing w:before="220"/>
        <w:ind w:firstLine="540"/>
        <w:jc w:val="both"/>
      </w:pPr>
      <w:r>
        <w:t>полис обязательного медицинского страхования;</w:t>
      </w:r>
    </w:p>
    <w:p w:rsidR="00D4628E" w:rsidRDefault="00D4628E">
      <w:pPr>
        <w:pStyle w:val="ConsPlusNormal"/>
        <w:spacing w:before="220"/>
        <w:ind w:firstLine="540"/>
        <w:jc w:val="both"/>
      </w:pPr>
      <w:r>
        <w:t>страховой номер индивидуального лицевого счета (СНИЛС);</w:t>
      </w:r>
    </w:p>
    <w:p w:rsidR="00D4628E" w:rsidRDefault="00D4628E">
      <w:pPr>
        <w:pStyle w:val="ConsPlusNormal"/>
        <w:spacing w:before="220"/>
        <w:ind w:firstLine="540"/>
        <w:jc w:val="both"/>
      </w:pPr>
      <w:r>
        <w:t>медицинская карта амбулаторного больного или эпикриз из медицинской карты амбулаторного больного.</w:t>
      </w:r>
    </w:p>
    <w:p w:rsidR="00D4628E" w:rsidRDefault="00D4628E">
      <w:pPr>
        <w:pStyle w:val="ConsPlusNormal"/>
        <w:spacing w:before="220"/>
        <w:ind w:firstLine="540"/>
        <w:jc w:val="both"/>
      </w:pPr>
      <w:r>
        <w:t xml:space="preserve">4. Членами семей сотрудников таможенных органов Российской Федерации, лиц, назначенных на должности в соответствии с </w:t>
      </w:r>
      <w:hyperlink r:id="rId47">
        <w:r>
          <w:rPr>
            <w:color w:val="0000FF"/>
          </w:rPr>
          <w:t>пунктами 7</w:t>
        </w:r>
      </w:hyperlink>
      <w:r>
        <w:t xml:space="preserve"> - </w:t>
      </w:r>
      <w:hyperlink r:id="rId48">
        <w:r>
          <w:rPr>
            <w:color w:val="0000FF"/>
          </w:rPr>
          <w:t>9 статьи 3</w:t>
        </w:r>
      </w:hyperlink>
      <w:r>
        <w:t xml:space="preserve"> Федерального закона от 30 июня 2002 г. N 78-ФЗ "О денежном довольствии сотрудников некоторых федеральных органов исполнительной власти, других выплатах этим сотрудникам и условиях перевода отдельных категорий сотрудников федеральных органов налоговой полиции и таможенных органов Российской Федерации на иные условия службы (работы)", граждан Российской Федерации, уволенных со службы в таможенных органах с правом на пенсию и имеющих стаж службы (выслугу лет) в таможенных органах 20 лет и более (в том числе в льготном исчислении), за исключением граждан, уволенных со службы в таможенных органах по основаниям, указанным в </w:t>
      </w:r>
      <w:hyperlink r:id="rId49">
        <w:r>
          <w:rPr>
            <w:color w:val="0000FF"/>
          </w:rPr>
          <w:t>части 8 статьи 3</w:t>
        </w:r>
      </w:hyperlink>
      <w:r>
        <w:t xml:space="preserve"> Федерального закона от 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а также лицами, находящимися на их иждивении, представляются:</w:t>
      </w:r>
    </w:p>
    <w:p w:rsidR="00D4628E" w:rsidRDefault="00D4628E">
      <w:pPr>
        <w:pStyle w:val="ConsPlusNormal"/>
        <w:spacing w:before="220"/>
        <w:ind w:firstLine="540"/>
        <w:jc w:val="both"/>
      </w:pPr>
      <w:r>
        <w:t>направление на госпитализацию;</w:t>
      </w:r>
    </w:p>
    <w:p w:rsidR="00D4628E" w:rsidRDefault="00D4628E">
      <w:pPr>
        <w:pStyle w:val="ConsPlusNormal"/>
        <w:spacing w:before="220"/>
        <w:ind w:firstLine="540"/>
        <w:jc w:val="both"/>
      </w:pPr>
      <w:r>
        <w:t>паспорт гражданина Российской Федерации;</w:t>
      </w:r>
    </w:p>
    <w:p w:rsidR="00D4628E" w:rsidRDefault="00D4628E">
      <w:pPr>
        <w:pStyle w:val="ConsPlusNormal"/>
        <w:spacing w:before="220"/>
        <w:ind w:firstLine="540"/>
        <w:jc w:val="both"/>
      </w:pPr>
      <w:r>
        <w:t>полис обязательного медицинского страхования;</w:t>
      </w:r>
    </w:p>
    <w:p w:rsidR="00D4628E" w:rsidRDefault="00D4628E">
      <w:pPr>
        <w:pStyle w:val="ConsPlusNormal"/>
        <w:spacing w:before="220"/>
        <w:ind w:firstLine="540"/>
        <w:jc w:val="both"/>
      </w:pPr>
      <w:r>
        <w:t>страховой номер индивидуального лицевого счета (СНИЛС);</w:t>
      </w:r>
    </w:p>
    <w:p w:rsidR="00D4628E" w:rsidRDefault="00D4628E">
      <w:pPr>
        <w:pStyle w:val="ConsPlusNormal"/>
        <w:spacing w:before="220"/>
        <w:ind w:firstLine="540"/>
        <w:jc w:val="both"/>
      </w:pPr>
      <w:r>
        <w:t>документы, подтверждающие степень родства с должностным лицом или работником таможенного органа, пенсионером таможенных органов (свидетельство о браке, свидетельство о рождении);</w:t>
      </w:r>
    </w:p>
    <w:p w:rsidR="00D4628E" w:rsidRDefault="00D4628E">
      <w:pPr>
        <w:pStyle w:val="ConsPlusNormal"/>
        <w:spacing w:before="220"/>
        <w:ind w:firstLine="540"/>
        <w:jc w:val="both"/>
      </w:pPr>
      <w:r>
        <w:t>медицинская карта амбулаторного больного или эпикриз из медицинской карты амбулаторного больного;</w:t>
      </w:r>
    </w:p>
    <w:p w:rsidR="00D4628E" w:rsidRDefault="00D4628E">
      <w:pPr>
        <w:pStyle w:val="ConsPlusNormal"/>
        <w:spacing w:before="220"/>
        <w:ind w:firstLine="540"/>
        <w:jc w:val="both"/>
      </w:pPr>
      <w:r>
        <w:t>справка образовательной организации, подтверждающая факт обучения по очной форме (для детей в возрасте от 18 до 23-х лет).</w:t>
      </w:r>
    </w:p>
    <w:p w:rsidR="00D4628E" w:rsidRDefault="00D4628E">
      <w:pPr>
        <w:pStyle w:val="ConsPlusNormal"/>
        <w:spacing w:before="220"/>
        <w:ind w:firstLine="540"/>
        <w:jc w:val="both"/>
      </w:pPr>
      <w:r>
        <w:t>5. Членами семьи сотрудников таможенных органов Российской Федерации, погибших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таможенных органах, а также лицами, находившимися на иждивении этого сотрудника, членами семьи пенсионера, умершего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таможенных органах, до истечения одного года после его увольнения со службы в таможенных органах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таможенных органах, а также лицами, находившимися на иждивении этого пенсионера, представляются:</w:t>
      </w:r>
    </w:p>
    <w:p w:rsidR="00D4628E" w:rsidRDefault="00D4628E">
      <w:pPr>
        <w:pStyle w:val="ConsPlusNormal"/>
        <w:spacing w:before="220"/>
        <w:ind w:firstLine="540"/>
        <w:jc w:val="both"/>
      </w:pPr>
      <w:r>
        <w:t>направление на госпитализацию;</w:t>
      </w:r>
    </w:p>
    <w:p w:rsidR="00D4628E" w:rsidRDefault="00D4628E">
      <w:pPr>
        <w:pStyle w:val="ConsPlusNormal"/>
        <w:spacing w:before="220"/>
        <w:ind w:firstLine="540"/>
        <w:jc w:val="both"/>
      </w:pPr>
      <w:r>
        <w:t>паспорт гражданина Российской Федерации;</w:t>
      </w:r>
    </w:p>
    <w:p w:rsidR="00D4628E" w:rsidRDefault="00D4628E">
      <w:pPr>
        <w:pStyle w:val="ConsPlusNormal"/>
        <w:spacing w:before="220"/>
        <w:ind w:firstLine="540"/>
        <w:jc w:val="both"/>
      </w:pPr>
      <w:r>
        <w:lastRenderedPageBreak/>
        <w:t>полис обязательного медицинского страхования;</w:t>
      </w:r>
    </w:p>
    <w:p w:rsidR="00D4628E" w:rsidRDefault="00D4628E">
      <w:pPr>
        <w:pStyle w:val="ConsPlusNormal"/>
        <w:spacing w:before="220"/>
        <w:ind w:firstLine="540"/>
        <w:jc w:val="both"/>
      </w:pPr>
      <w:r>
        <w:t>страховой номер индивидуального лицевого счета (СНИЛС);</w:t>
      </w:r>
    </w:p>
    <w:p w:rsidR="00D4628E" w:rsidRDefault="00D4628E">
      <w:pPr>
        <w:pStyle w:val="ConsPlusNormal"/>
        <w:spacing w:before="220"/>
        <w:ind w:firstLine="540"/>
        <w:jc w:val="both"/>
      </w:pPr>
      <w:r>
        <w:t>документы, подтверждающие степень родства с должностным лицом или работником таможенного органа, пенсионером таможенных органов (свидетельство о браке, свидетельство о рождении);</w:t>
      </w:r>
    </w:p>
    <w:p w:rsidR="00D4628E" w:rsidRDefault="00D4628E">
      <w:pPr>
        <w:pStyle w:val="ConsPlusNormal"/>
        <w:spacing w:before="220"/>
        <w:ind w:firstLine="540"/>
        <w:jc w:val="both"/>
      </w:pPr>
      <w:r>
        <w:t>медицинская карта амбулаторного больного или эпикриз из медицинской карты амбулаторного больного;</w:t>
      </w:r>
    </w:p>
    <w:p w:rsidR="00D4628E" w:rsidRDefault="00D4628E">
      <w:pPr>
        <w:pStyle w:val="ConsPlusNormal"/>
        <w:spacing w:before="220"/>
        <w:ind w:firstLine="540"/>
        <w:jc w:val="both"/>
      </w:pPr>
      <w:r>
        <w:t>справка образовательной организации, подтверждающая факт обучения по очной форме (для детей в возрасте от 18 до 23-х лет).</w:t>
      </w:r>
    </w:p>
    <w:p w:rsidR="00D4628E" w:rsidRDefault="00D4628E">
      <w:pPr>
        <w:pStyle w:val="ConsPlusNormal"/>
        <w:jc w:val="both"/>
      </w:pPr>
    </w:p>
    <w:p w:rsidR="00D4628E" w:rsidRDefault="00D4628E">
      <w:pPr>
        <w:pStyle w:val="ConsPlusNormal"/>
        <w:jc w:val="both"/>
      </w:pPr>
    </w:p>
    <w:p w:rsidR="00D4628E" w:rsidRDefault="00D4628E">
      <w:pPr>
        <w:pStyle w:val="ConsPlusNormal"/>
        <w:jc w:val="both"/>
      </w:pPr>
    </w:p>
    <w:p w:rsidR="00D4628E" w:rsidRDefault="00D4628E">
      <w:pPr>
        <w:pStyle w:val="ConsPlusNormal"/>
        <w:jc w:val="both"/>
      </w:pPr>
    </w:p>
    <w:p w:rsidR="00D4628E" w:rsidRDefault="00D4628E">
      <w:pPr>
        <w:pStyle w:val="ConsPlusNormal"/>
        <w:jc w:val="both"/>
      </w:pPr>
    </w:p>
    <w:p w:rsidR="00D4628E" w:rsidRDefault="00D4628E">
      <w:pPr>
        <w:pStyle w:val="ConsPlusNormal"/>
        <w:jc w:val="right"/>
        <w:outlineLvl w:val="1"/>
      </w:pPr>
      <w:r>
        <w:t>Приложение N 4</w:t>
      </w:r>
    </w:p>
    <w:p w:rsidR="00D4628E" w:rsidRDefault="00D4628E">
      <w:pPr>
        <w:pStyle w:val="ConsPlusNormal"/>
        <w:jc w:val="right"/>
      </w:pPr>
      <w:r>
        <w:t>к Особенностям организации оказания</w:t>
      </w:r>
    </w:p>
    <w:p w:rsidR="00D4628E" w:rsidRDefault="00D4628E">
      <w:pPr>
        <w:pStyle w:val="ConsPlusNormal"/>
        <w:jc w:val="right"/>
      </w:pPr>
      <w:r>
        <w:t>медицинской помощи, в том числе</w:t>
      </w:r>
    </w:p>
    <w:p w:rsidR="00D4628E" w:rsidRDefault="00D4628E">
      <w:pPr>
        <w:pStyle w:val="ConsPlusNormal"/>
        <w:jc w:val="right"/>
      </w:pPr>
      <w:r>
        <w:t>при санаторно-курортном лечении,</w:t>
      </w:r>
    </w:p>
    <w:p w:rsidR="00D4628E" w:rsidRDefault="00D4628E">
      <w:pPr>
        <w:pStyle w:val="ConsPlusNormal"/>
        <w:jc w:val="right"/>
      </w:pPr>
      <w:r>
        <w:t>в медицинских организациях</w:t>
      </w:r>
    </w:p>
    <w:p w:rsidR="00D4628E" w:rsidRDefault="00D4628E">
      <w:pPr>
        <w:pStyle w:val="ConsPlusNormal"/>
        <w:jc w:val="right"/>
      </w:pPr>
      <w:r>
        <w:t>(санаторно-курортных организациях),</w:t>
      </w:r>
    </w:p>
    <w:p w:rsidR="00D4628E" w:rsidRDefault="00D4628E">
      <w:pPr>
        <w:pStyle w:val="ConsPlusNormal"/>
        <w:jc w:val="right"/>
      </w:pPr>
      <w:r>
        <w:t>находящихся в ведении Федеральной</w:t>
      </w:r>
    </w:p>
    <w:p w:rsidR="00D4628E" w:rsidRDefault="00D4628E">
      <w:pPr>
        <w:pStyle w:val="ConsPlusNormal"/>
        <w:jc w:val="right"/>
      </w:pPr>
      <w:r>
        <w:t>таможенной службы, сотрудникам</w:t>
      </w:r>
    </w:p>
    <w:p w:rsidR="00D4628E" w:rsidRDefault="00D4628E">
      <w:pPr>
        <w:pStyle w:val="ConsPlusNormal"/>
        <w:jc w:val="right"/>
      </w:pPr>
      <w:r>
        <w:t>таможенных органов Российской Федерации,</w:t>
      </w:r>
    </w:p>
    <w:p w:rsidR="00D4628E" w:rsidRDefault="00D4628E">
      <w:pPr>
        <w:pStyle w:val="ConsPlusNormal"/>
        <w:jc w:val="right"/>
      </w:pPr>
      <w:r>
        <w:t>гражданам Российской Федерации,</w:t>
      </w:r>
    </w:p>
    <w:p w:rsidR="00D4628E" w:rsidRDefault="00D4628E">
      <w:pPr>
        <w:pStyle w:val="ConsPlusNormal"/>
        <w:jc w:val="right"/>
      </w:pPr>
      <w:r>
        <w:t>уволенным со службы в таможенных органах</w:t>
      </w:r>
    </w:p>
    <w:p w:rsidR="00D4628E" w:rsidRDefault="00D4628E">
      <w:pPr>
        <w:pStyle w:val="ConsPlusNormal"/>
        <w:jc w:val="right"/>
      </w:pPr>
      <w:r>
        <w:t>Российской Федерации, членам их семей</w:t>
      </w:r>
    </w:p>
    <w:p w:rsidR="00D4628E" w:rsidRDefault="00D4628E">
      <w:pPr>
        <w:pStyle w:val="ConsPlusNormal"/>
        <w:jc w:val="right"/>
      </w:pPr>
      <w:r>
        <w:t>и лицам, находящимся на их иждивении,</w:t>
      </w:r>
    </w:p>
    <w:p w:rsidR="00D4628E" w:rsidRDefault="00D4628E">
      <w:pPr>
        <w:pStyle w:val="ConsPlusNormal"/>
        <w:jc w:val="right"/>
      </w:pPr>
      <w:r>
        <w:t>утвержденным приказом ФТС России</w:t>
      </w:r>
    </w:p>
    <w:p w:rsidR="00D4628E" w:rsidRDefault="00D4628E">
      <w:pPr>
        <w:pStyle w:val="ConsPlusNormal"/>
        <w:jc w:val="right"/>
      </w:pPr>
      <w:r>
        <w:t>от 13 декабря 2023 г. N 1200</w:t>
      </w:r>
    </w:p>
    <w:p w:rsidR="00D4628E" w:rsidRDefault="00D4628E">
      <w:pPr>
        <w:pStyle w:val="ConsPlusNormal"/>
        <w:jc w:val="both"/>
      </w:pPr>
    </w:p>
    <w:p w:rsidR="00D4628E" w:rsidRDefault="00D4628E">
      <w:pPr>
        <w:pStyle w:val="ConsPlusTitle"/>
        <w:jc w:val="center"/>
      </w:pPr>
      <w:bookmarkStart w:id="21" w:name="P484"/>
      <w:bookmarkEnd w:id="21"/>
      <w:r>
        <w:t>ЗАБОЛЕВАНИЯ И СОСТОЯНИЯ,</w:t>
      </w:r>
    </w:p>
    <w:p w:rsidR="00D4628E" w:rsidRDefault="00D4628E">
      <w:pPr>
        <w:pStyle w:val="ConsPlusTitle"/>
        <w:jc w:val="center"/>
      </w:pPr>
      <w:r>
        <w:t>С КОТОРЫМИ ПАЦИЕНТЫ НЕ ПОДЛЕЖАТ ГОСПИТАЛИЗАЦИИ В ЦЕНТРАЛЬНЫЙ</w:t>
      </w:r>
    </w:p>
    <w:p w:rsidR="00D4628E" w:rsidRDefault="00D4628E">
      <w:pPr>
        <w:pStyle w:val="ConsPlusTitle"/>
        <w:jc w:val="center"/>
      </w:pPr>
      <w:r>
        <w:t>КЛИНИЧЕСКИЙ ГОСПИТАЛЬ ФТС РОССИИ</w:t>
      </w:r>
    </w:p>
    <w:p w:rsidR="00D4628E" w:rsidRDefault="00D4628E">
      <w:pPr>
        <w:pStyle w:val="ConsPlusNormal"/>
        <w:jc w:val="both"/>
      </w:pPr>
    </w:p>
    <w:p w:rsidR="00D4628E" w:rsidRDefault="00D4628E">
      <w:pPr>
        <w:pStyle w:val="ConsPlusNormal"/>
        <w:ind w:firstLine="540"/>
        <w:jc w:val="both"/>
      </w:pPr>
      <w:r>
        <w:t>1. Травмы лицевого скелета и их последствия.</w:t>
      </w:r>
    </w:p>
    <w:p w:rsidR="00D4628E" w:rsidRDefault="00D4628E">
      <w:pPr>
        <w:pStyle w:val="ConsPlusNormal"/>
        <w:spacing w:before="220"/>
        <w:ind w:firstLine="540"/>
        <w:jc w:val="both"/>
      </w:pPr>
      <w:r>
        <w:t>2. Травмы органов грудной клетки и осложненные переломы ребер, переломы костей таза, тяжелые сочетанные травмы с ISS более 17 баллов.</w:t>
      </w:r>
    </w:p>
    <w:p w:rsidR="00D4628E" w:rsidRDefault="00D4628E">
      <w:pPr>
        <w:pStyle w:val="ConsPlusNormal"/>
        <w:spacing w:before="220"/>
        <w:ind w:firstLine="540"/>
        <w:jc w:val="both"/>
      </w:pPr>
      <w:r>
        <w:t>3. Открытые и закрытые черепно-мозговые травмы.</w:t>
      </w:r>
    </w:p>
    <w:p w:rsidR="00D4628E" w:rsidRDefault="00D4628E">
      <w:pPr>
        <w:pStyle w:val="ConsPlusNormal"/>
        <w:spacing w:before="220"/>
        <w:ind w:firstLine="540"/>
        <w:jc w:val="both"/>
      </w:pPr>
      <w:r>
        <w:t>4. Травмы позвоночника с компрессией спинного мозга, а также повреждения, требующие нейрохирургического лечения.</w:t>
      </w:r>
    </w:p>
    <w:p w:rsidR="00D4628E" w:rsidRDefault="00D4628E">
      <w:pPr>
        <w:pStyle w:val="ConsPlusNormal"/>
        <w:spacing w:before="220"/>
        <w:ind w:firstLine="540"/>
        <w:jc w:val="both"/>
      </w:pPr>
      <w:r>
        <w:t>5. Открытые переломы костей с повреждением сосудисто-нервного пучка, с обширным повреждением и обильным загрязнением мягких тканей, давностью более 6 часов с момента травмы, в том числе и после оказания первичной хирургической помощи при наличии признаков воспаления и нагноения раны.</w:t>
      </w:r>
    </w:p>
    <w:p w:rsidR="00D4628E" w:rsidRDefault="00D4628E">
      <w:pPr>
        <w:pStyle w:val="ConsPlusNormal"/>
        <w:spacing w:before="220"/>
        <w:ind w:firstLine="540"/>
        <w:jc w:val="both"/>
      </w:pPr>
      <w:r>
        <w:t>6. Свежие повреждения конечностей, требующие оказания специализированной микрохирургической помощи.</w:t>
      </w:r>
    </w:p>
    <w:p w:rsidR="00D4628E" w:rsidRDefault="00D4628E">
      <w:pPr>
        <w:pStyle w:val="ConsPlusNormal"/>
        <w:spacing w:before="220"/>
        <w:ind w:firstLine="540"/>
        <w:jc w:val="both"/>
      </w:pPr>
      <w:r>
        <w:lastRenderedPageBreak/>
        <w:t>7. Термические и химические ожоги III - IV степени.</w:t>
      </w:r>
    </w:p>
    <w:p w:rsidR="00D4628E" w:rsidRDefault="00D4628E">
      <w:pPr>
        <w:pStyle w:val="ConsPlusNormal"/>
        <w:spacing w:before="220"/>
        <w:ind w:firstLine="540"/>
        <w:jc w:val="both"/>
      </w:pPr>
      <w:r>
        <w:t>8. Гнойно-септические заболевания.</w:t>
      </w:r>
    </w:p>
    <w:p w:rsidR="00D4628E" w:rsidRDefault="00D4628E">
      <w:pPr>
        <w:pStyle w:val="ConsPlusNormal"/>
        <w:spacing w:before="220"/>
        <w:ind w:firstLine="540"/>
        <w:jc w:val="both"/>
      </w:pPr>
      <w:r>
        <w:t>9. Острые травмы и эмболии центральных и периферических артериальных сосудов.</w:t>
      </w:r>
    </w:p>
    <w:p w:rsidR="00D4628E" w:rsidRDefault="00D4628E">
      <w:pPr>
        <w:pStyle w:val="ConsPlusNormal"/>
        <w:spacing w:before="220"/>
        <w:ind w:firstLine="540"/>
        <w:jc w:val="both"/>
      </w:pPr>
      <w:r>
        <w:t>10. Инфекционные заболевания.</w:t>
      </w:r>
    </w:p>
    <w:p w:rsidR="00D4628E" w:rsidRDefault="00D4628E">
      <w:pPr>
        <w:pStyle w:val="ConsPlusNormal"/>
        <w:spacing w:before="220"/>
        <w:ind w:firstLine="540"/>
        <w:jc w:val="both"/>
      </w:pPr>
      <w:r>
        <w:t>11. Состояния наркотического и алкогольного отравления.</w:t>
      </w:r>
    </w:p>
    <w:p w:rsidR="00D4628E" w:rsidRDefault="00D4628E">
      <w:pPr>
        <w:pStyle w:val="ConsPlusNormal"/>
        <w:spacing w:before="220"/>
        <w:ind w:firstLine="540"/>
        <w:jc w:val="both"/>
      </w:pPr>
      <w:r>
        <w:t>12. Психические заболевания.</w:t>
      </w:r>
    </w:p>
    <w:p w:rsidR="00D4628E" w:rsidRDefault="00D4628E">
      <w:pPr>
        <w:pStyle w:val="ConsPlusNormal"/>
        <w:spacing w:before="220"/>
        <w:ind w:firstLine="540"/>
        <w:jc w:val="both"/>
      </w:pPr>
      <w:r>
        <w:t>13. Укушенные и любые инфицированные раны.</w:t>
      </w:r>
    </w:p>
    <w:p w:rsidR="00D4628E" w:rsidRDefault="00D4628E">
      <w:pPr>
        <w:pStyle w:val="ConsPlusNormal"/>
        <w:spacing w:before="220"/>
        <w:ind w:firstLine="540"/>
        <w:jc w:val="both"/>
      </w:pPr>
      <w:r>
        <w:t>14. Венерические заболевания.</w:t>
      </w:r>
    </w:p>
    <w:p w:rsidR="00D4628E" w:rsidRDefault="00D4628E">
      <w:pPr>
        <w:pStyle w:val="ConsPlusNormal"/>
        <w:spacing w:before="220"/>
        <w:ind w:firstLine="540"/>
        <w:jc w:val="both"/>
      </w:pPr>
      <w:r>
        <w:t>15. Беременность сроком более 14 недель.</w:t>
      </w:r>
    </w:p>
    <w:p w:rsidR="00D4628E" w:rsidRDefault="00D4628E">
      <w:pPr>
        <w:pStyle w:val="ConsPlusNormal"/>
        <w:spacing w:before="220"/>
        <w:ind w:firstLine="540"/>
        <w:jc w:val="both"/>
      </w:pPr>
      <w:r>
        <w:t>16. Онкологические заболевания.</w:t>
      </w:r>
    </w:p>
    <w:p w:rsidR="00D4628E" w:rsidRDefault="00D4628E">
      <w:pPr>
        <w:pStyle w:val="ConsPlusNormal"/>
        <w:spacing w:before="220"/>
        <w:ind w:firstLine="540"/>
        <w:jc w:val="both"/>
      </w:pPr>
      <w:r>
        <w:t>17. Ревизионные эндопротезирования на фоне инфекционных осложнений.</w:t>
      </w:r>
    </w:p>
    <w:p w:rsidR="00D4628E" w:rsidRDefault="00D4628E">
      <w:pPr>
        <w:pStyle w:val="ConsPlusNormal"/>
        <w:spacing w:before="220"/>
        <w:ind w:firstLine="540"/>
        <w:jc w:val="both"/>
      </w:pPr>
      <w:r>
        <w:t>18. Заболевания кисти, требующие лечения в специализированных отделениях.</w:t>
      </w:r>
    </w:p>
    <w:p w:rsidR="00D4628E" w:rsidRDefault="00D4628E">
      <w:pPr>
        <w:pStyle w:val="ConsPlusNormal"/>
        <w:jc w:val="both"/>
      </w:pPr>
    </w:p>
    <w:p w:rsidR="00D4628E" w:rsidRDefault="00D4628E">
      <w:pPr>
        <w:pStyle w:val="ConsPlusNormal"/>
        <w:jc w:val="both"/>
      </w:pPr>
    </w:p>
    <w:p w:rsidR="00D4628E" w:rsidRDefault="00D4628E">
      <w:pPr>
        <w:pStyle w:val="ConsPlusNormal"/>
        <w:jc w:val="both"/>
      </w:pPr>
    </w:p>
    <w:p w:rsidR="00D4628E" w:rsidRDefault="00D4628E">
      <w:pPr>
        <w:pStyle w:val="ConsPlusNormal"/>
        <w:jc w:val="both"/>
      </w:pPr>
    </w:p>
    <w:p w:rsidR="00D4628E" w:rsidRDefault="00D4628E">
      <w:pPr>
        <w:pStyle w:val="ConsPlusNormal"/>
        <w:jc w:val="both"/>
      </w:pPr>
    </w:p>
    <w:p w:rsidR="00D4628E" w:rsidRDefault="00D4628E">
      <w:pPr>
        <w:pStyle w:val="ConsPlusNormal"/>
        <w:jc w:val="right"/>
        <w:outlineLvl w:val="1"/>
      </w:pPr>
      <w:r>
        <w:t>Приложение N 5</w:t>
      </w:r>
    </w:p>
    <w:p w:rsidR="00D4628E" w:rsidRDefault="00D4628E">
      <w:pPr>
        <w:pStyle w:val="ConsPlusNormal"/>
        <w:jc w:val="right"/>
      </w:pPr>
      <w:r>
        <w:t>к Особенностям организации оказания</w:t>
      </w:r>
    </w:p>
    <w:p w:rsidR="00D4628E" w:rsidRDefault="00D4628E">
      <w:pPr>
        <w:pStyle w:val="ConsPlusNormal"/>
        <w:jc w:val="right"/>
      </w:pPr>
      <w:r>
        <w:t>медицинской помощи, в том числе</w:t>
      </w:r>
    </w:p>
    <w:p w:rsidR="00D4628E" w:rsidRDefault="00D4628E">
      <w:pPr>
        <w:pStyle w:val="ConsPlusNormal"/>
        <w:jc w:val="right"/>
      </w:pPr>
      <w:r>
        <w:t>при санаторно-курортном лечении,</w:t>
      </w:r>
    </w:p>
    <w:p w:rsidR="00D4628E" w:rsidRDefault="00D4628E">
      <w:pPr>
        <w:pStyle w:val="ConsPlusNormal"/>
        <w:jc w:val="right"/>
      </w:pPr>
      <w:r>
        <w:t>в медицинских организациях</w:t>
      </w:r>
    </w:p>
    <w:p w:rsidR="00D4628E" w:rsidRDefault="00D4628E">
      <w:pPr>
        <w:pStyle w:val="ConsPlusNormal"/>
        <w:jc w:val="right"/>
      </w:pPr>
      <w:r>
        <w:t>(санаторно-курортных организациях),</w:t>
      </w:r>
    </w:p>
    <w:p w:rsidR="00D4628E" w:rsidRDefault="00D4628E">
      <w:pPr>
        <w:pStyle w:val="ConsPlusNormal"/>
        <w:jc w:val="right"/>
      </w:pPr>
      <w:r>
        <w:t>находящихся в ведении Федеральной</w:t>
      </w:r>
    </w:p>
    <w:p w:rsidR="00D4628E" w:rsidRDefault="00D4628E">
      <w:pPr>
        <w:pStyle w:val="ConsPlusNormal"/>
        <w:jc w:val="right"/>
      </w:pPr>
      <w:r>
        <w:t>таможенной службы, сотрудникам</w:t>
      </w:r>
    </w:p>
    <w:p w:rsidR="00D4628E" w:rsidRDefault="00D4628E">
      <w:pPr>
        <w:pStyle w:val="ConsPlusNormal"/>
        <w:jc w:val="right"/>
      </w:pPr>
      <w:r>
        <w:t>таможенных органов Российской Федерации,</w:t>
      </w:r>
    </w:p>
    <w:p w:rsidR="00D4628E" w:rsidRDefault="00D4628E">
      <w:pPr>
        <w:pStyle w:val="ConsPlusNormal"/>
        <w:jc w:val="right"/>
      </w:pPr>
      <w:r>
        <w:t>гражданам Российской Федерации,</w:t>
      </w:r>
    </w:p>
    <w:p w:rsidR="00D4628E" w:rsidRDefault="00D4628E">
      <w:pPr>
        <w:pStyle w:val="ConsPlusNormal"/>
        <w:jc w:val="right"/>
      </w:pPr>
      <w:r>
        <w:t>уволенным со службы в таможенных органах</w:t>
      </w:r>
    </w:p>
    <w:p w:rsidR="00D4628E" w:rsidRDefault="00D4628E">
      <w:pPr>
        <w:pStyle w:val="ConsPlusNormal"/>
        <w:jc w:val="right"/>
      </w:pPr>
      <w:r>
        <w:t>Российской Федерации, членам их семей</w:t>
      </w:r>
    </w:p>
    <w:p w:rsidR="00D4628E" w:rsidRDefault="00D4628E">
      <w:pPr>
        <w:pStyle w:val="ConsPlusNormal"/>
        <w:jc w:val="right"/>
      </w:pPr>
      <w:r>
        <w:t>и лицам, находящимся на их иждивении,</w:t>
      </w:r>
    </w:p>
    <w:p w:rsidR="00D4628E" w:rsidRDefault="00D4628E">
      <w:pPr>
        <w:pStyle w:val="ConsPlusNormal"/>
        <w:jc w:val="right"/>
      </w:pPr>
      <w:r>
        <w:t>утвержденным приказом ФТС России</w:t>
      </w:r>
    </w:p>
    <w:p w:rsidR="00D4628E" w:rsidRDefault="00D4628E">
      <w:pPr>
        <w:pStyle w:val="ConsPlusNormal"/>
        <w:jc w:val="right"/>
      </w:pPr>
      <w:r>
        <w:t>от 13 декабря 2023 г. N 1200</w:t>
      </w:r>
    </w:p>
    <w:p w:rsidR="00D4628E" w:rsidRDefault="00D4628E">
      <w:pPr>
        <w:pStyle w:val="ConsPlusNormal"/>
        <w:jc w:val="both"/>
      </w:pPr>
    </w:p>
    <w:p w:rsidR="00D4628E" w:rsidRDefault="00D4628E">
      <w:pPr>
        <w:pStyle w:val="ConsPlusNormal"/>
        <w:jc w:val="right"/>
      </w:pPr>
      <w:r>
        <w:t>Рекомендуемый образец</w:t>
      </w:r>
    </w:p>
    <w:p w:rsidR="00D4628E" w:rsidRDefault="00D4628E">
      <w:pPr>
        <w:pStyle w:val="ConsPlusNormal"/>
        <w:jc w:val="both"/>
      </w:pPr>
    </w:p>
    <w:p w:rsidR="00D4628E" w:rsidRDefault="00D4628E">
      <w:pPr>
        <w:pStyle w:val="ConsPlusNonformat"/>
        <w:jc w:val="both"/>
      </w:pPr>
      <w:bookmarkStart w:id="22" w:name="P529"/>
      <w:bookmarkEnd w:id="22"/>
      <w:r>
        <w:t xml:space="preserve">                                    АКТ</w:t>
      </w:r>
    </w:p>
    <w:p w:rsidR="00D4628E" w:rsidRDefault="00D4628E">
      <w:pPr>
        <w:pStyle w:val="ConsPlusNonformat"/>
        <w:jc w:val="both"/>
      </w:pPr>
      <w:r>
        <w:t xml:space="preserve">           врачебной комиссии на пациента, имеющего медицинские</w:t>
      </w:r>
    </w:p>
    <w:p w:rsidR="00D4628E" w:rsidRDefault="00D4628E">
      <w:pPr>
        <w:pStyle w:val="ConsPlusNonformat"/>
        <w:jc w:val="both"/>
      </w:pPr>
      <w:r>
        <w:t xml:space="preserve">             противопоказания для санаторно-курортного лечения</w:t>
      </w:r>
    </w:p>
    <w:p w:rsidR="00D4628E" w:rsidRDefault="00D4628E">
      <w:pPr>
        <w:pStyle w:val="ConsPlusNonformat"/>
        <w:jc w:val="both"/>
      </w:pPr>
    </w:p>
    <w:p w:rsidR="00D4628E" w:rsidRDefault="00D4628E">
      <w:pPr>
        <w:pStyle w:val="ConsPlusNonformat"/>
        <w:jc w:val="both"/>
      </w:pPr>
      <w:r>
        <w:t>1. ________________________________________________________________________</w:t>
      </w:r>
    </w:p>
    <w:p w:rsidR="00D4628E" w:rsidRDefault="00D4628E">
      <w:pPr>
        <w:pStyle w:val="ConsPlusNonformat"/>
        <w:jc w:val="both"/>
      </w:pPr>
      <w:r>
        <w:t xml:space="preserve">     (наименование санаторно-курортной организации, находящейся в ведении</w:t>
      </w:r>
    </w:p>
    <w:p w:rsidR="00D4628E" w:rsidRDefault="00D4628E">
      <w:pPr>
        <w:pStyle w:val="ConsPlusNonformat"/>
        <w:jc w:val="both"/>
      </w:pPr>
      <w:r>
        <w:t xml:space="preserve">                                  ФТС России)</w:t>
      </w:r>
    </w:p>
    <w:p w:rsidR="00D4628E" w:rsidRDefault="00D4628E">
      <w:pPr>
        <w:pStyle w:val="ConsPlusNonformat"/>
        <w:jc w:val="both"/>
      </w:pPr>
      <w:r>
        <w:t>2. Пациент _______________________________________________________________,</w:t>
      </w:r>
    </w:p>
    <w:p w:rsidR="00D4628E" w:rsidRDefault="00D4628E">
      <w:pPr>
        <w:pStyle w:val="ConsPlusNonformat"/>
        <w:jc w:val="both"/>
      </w:pPr>
      <w:r>
        <w:t xml:space="preserve">           (фамилия, имя, отчество (при наличии) полностью, дата рождения)</w:t>
      </w:r>
    </w:p>
    <w:p w:rsidR="00D4628E" w:rsidRDefault="00D4628E">
      <w:pPr>
        <w:pStyle w:val="ConsPlusNonformat"/>
        <w:jc w:val="both"/>
      </w:pPr>
      <w:r>
        <w:t>прибыл в санаторий по путевке N __________________________,</w:t>
      </w:r>
    </w:p>
    <w:p w:rsidR="00D4628E" w:rsidRDefault="00D4628E">
      <w:pPr>
        <w:pStyle w:val="ConsPlusNonformat"/>
        <w:jc w:val="both"/>
      </w:pPr>
      <w:r>
        <w:t>выданной _________________________________________________________________,</w:t>
      </w:r>
    </w:p>
    <w:p w:rsidR="00D4628E" w:rsidRDefault="00D4628E">
      <w:pPr>
        <w:pStyle w:val="ConsPlusNonformat"/>
        <w:jc w:val="both"/>
      </w:pPr>
      <w:r>
        <w:t xml:space="preserve">              (наименование таможенного органа Российской Федерации,</w:t>
      </w:r>
    </w:p>
    <w:p w:rsidR="00D4628E" w:rsidRDefault="00D4628E">
      <w:pPr>
        <w:pStyle w:val="ConsPlusNonformat"/>
        <w:jc w:val="both"/>
      </w:pPr>
      <w:r>
        <w:lastRenderedPageBreak/>
        <w:t xml:space="preserve">                                 выдавшего путевку)</w:t>
      </w:r>
    </w:p>
    <w:p w:rsidR="00D4628E" w:rsidRDefault="00D4628E">
      <w:pPr>
        <w:pStyle w:val="ConsPlusNonformat"/>
        <w:jc w:val="both"/>
      </w:pPr>
      <w:r>
        <w:t>на срок с "__" _______ 20__ г. по "__" ______ 20__ г. с санаторно-курортной</w:t>
      </w:r>
    </w:p>
    <w:p w:rsidR="00D4628E" w:rsidRDefault="00D4628E">
      <w:pPr>
        <w:pStyle w:val="ConsPlusNonformat"/>
        <w:jc w:val="both"/>
      </w:pPr>
      <w:r>
        <w:t>картой от "__" _______ 20__ г., выданной __________________________________</w:t>
      </w:r>
    </w:p>
    <w:p w:rsidR="00D4628E" w:rsidRDefault="00D4628E">
      <w:pPr>
        <w:pStyle w:val="ConsPlusNonformat"/>
        <w:jc w:val="both"/>
      </w:pPr>
      <w:r>
        <w:t xml:space="preserve">                                             (наименование медицинской</w:t>
      </w:r>
    </w:p>
    <w:p w:rsidR="00D4628E" w:rsidRDefault="00D4628E">
      <w:pPr>
        <w:pStyle w:val="ConsPlusNonformat"/>
        <w:jc w:val="both"/>
      </w:pPr>
      <w:r>
        <w:t xml:space="preserve">                                               организации, выдавшей</w:t>
      </w:r>
    </w:p>
    <w:p w:rsidR="00D4628E" w:rsidRDefault="00D4628E">
      <w:pPr>
        <w:pStyle w:val="ConsPlusNonformat"/>
        <w:jc w:val="both"/>
      </w:pPr>
      <w:r>
        <w:t xml:space="preserve">                                             санаторно-курортную карту)</w:t>
      </w:r>
    </w:p>
    <w:p w:rsidR="00D4628E" w:rsidRDefault="00D4628E">
      <w:pPr>
        <w:pStyle w:val="ConsPlusNonformat"/>
        <w:jc w:val="both"/>
      </w:pPr>
      <w:r>
        <w:t>за подписью лечащего врача ________________________________________________</w:t>
      </w:r>
    </w:p>
    <w:p w:rsidR="00D4628E" w:rsidRDefault="00D4628E">
      <w:pPr>
        <w:pStyle w:val="ConsPlusNonformat"/>
        <w:jc w:val="both"/>
      </w:pPr>
      <w:r>
        <w:t xml:space="preserve">                               (фамилия, имя, отчество - при наличии)</w:t>
      </w:r>
    </w:p>
    <w:p w:rsidR="00D4628E" w:rsidRDefault="00D4628E">
      <w:pPr>
        <w:pStyle w:val="ConsPlusNonformat"/>
        <w:jc w:val="both"/>
      </w:pPr>
      <w:r>
        <w:t>3. Диагноз по месту медицинского отбора:</w:t>
      </w:r>
    </w:p>
    <w:p w:rsidR="00D4628E" w:rsidRDefault="00D4628E">
      <w:pPr>
        <w:pStyle w:val="ConsPlusNonformat"/>
        <w:jc w:val="both"/>
      </w:pPr>
      <w:r>
        <w:t>основной __________________________________________________________________</w:t>
      </w:r>
    </w:p>
    <w:p w:rsidR="00D4628E" w:rsidRDefault="00D4628E">
      <w:pPr>
        <w:pStyle w:val="ConsPlusNonformat"/>
        <w:jc w:val="both"/>
      </w:pPr>
      <w:r>
        <w:t>___________________________________________________________________________</w:t>
      </w:r>
    </w:p>
    <w:p w:rsidR="00D4628E" w:rsidRDefault="00D4628E">
      <w:pPr>
        <w:pStyle w:val="ConsPlusNonformat"/>
        <w:jc w:val="both"/>
      </w:pPr>
      <w:r>
        <w:t>сопутствующие заболевания _________________________________________________</w:t>
      </w:r>
    </w:p>
    <w:p w:rsidR="00D4628E" w:rsidRDefault="00D4628E">
      <w:pPr>
        <w:pStyle w:val="ConsPlusNonformat"/>
        <w:jc w:val="both"/>
      </w:pPr>
      <w:r>
        <w:t>___________________________________________________________________________</w:t>
      </w:r>
    </w:p>
    <w:p w:rsidR="00D4628E" w:rsidRDefault="00D4628E">
      <w:pPr>
        <w:pStyle w:val="ConsPlusNonformat"/>
        <w:jc w:val="both"/>
      </w:pPr>
      <w:r>
        <w:t>4. Пациент проживает по адресу: ___________________________________________</w:t>
      </w:r>
    </w:p>
    <w:p w:rsidR="00D4628E" w:rsidRDefault="00D4628E">
      <w:pPr>
        <w:pStyle w:val="ConsPlusNonformat"/>
        <w:jc w:val="both"/>
      </w:pPr>
    </w:p>
    <w:p w:rsidR="00D4628E" w:rsidRDefault="00D4628E">
      <w:pPr>
        <w:pStyle w:val="ConsPlusNonformat"/>
        <w:jc w:val="both"/>
      </w:pPr>
      <w:r>
        <w:t>Заключение комиссии</w:t>
      </w:r>
    </w:p>
    <w:p w:rsidR="00D4628E" w:rsidRDefault="00D4628E">
      <w:pPr>
        <w:pStyle w:val="ConsPlusNonformat"/>
        <w:jc w:val="both"/>
      </w:pPr>
      <w:r>
        <w:t>5. Врачебная комиссия в составе: __________________________________________</w:t>
      </w:r>
    </w:p>
    <w:p w:rsidR="00D4628E" w:rsidRDefault="00D4628E">
      <w:pPr>
        <w:pStyle w:val="ConsPlusNonformat"/>
        <w:jc w:val="both"/>
      </w:pPr>
      <w:r>
        <w:t>__________________________________________________________________________,</w:t>
      </w:r>
    </w:p>
    <w:p w:rsidR="00D4628E" w:rsidRDefault="00D4628E">
      <w:pPr>
        <w:pStyle w:val="ConsPlusNonformat"/>
        <w:jc w:val="both"/>
      </w:pPr>
      <w:r>
        <w:t>обследовав пациента ______________________________________________________,</w:t>
      </w:r>
    </w:p>
    <w:p w:rsidR="00D4628E" w:rsidRDefault="00D4628E">
      <w:pPr>
        <w:pStyle w:val="ConsPlusNonformat"/>
        <w:jc w:val="both"/>
      </w:pPr>
      <w:r>
        <w:t xml:space="preserve">                             (фамилия, имя, отчество (при наличии)</w:t>
      </w:r>
    </w:p>
    <w:p w:rsidR="00D4628E" w:rsidRDefault="00D4628E">
      <w:pPr>
        <w:pStyle w:val="ConsPlusNonformat"/>
        <w:jc w:val="both"/>
      </w:pPr>
      <w:r>
        <w:t>установила наличие следующего(их) заболевания(ий)</w:t>
      </w:r>
    </w:p>
    <w:p w:rsidR="00D4628E" w:rsidRDefault="00D4628E">
      <w:pPr>
        <w:pStyle w:val="ConsPlusNonformat"/>
        <w:jc w:val="both"/>
      </w:pPr>
      <w:r>
        <w:t>___________________________________________________________________________</w:t>
      </w:r>
    </w:p>
    <w:p w:rsidR="00D4628E" w:rsidRDefault="00D4628E">
      <w:pPr>
        <w:pStyle w:val="ConsPlusNonformat"/>
        <w:jc w:val="both"/>
      </w:pPr>
      <w:r>
        <w:t>___________________________________________________________________________</w:t>
      </w:r>
    </w:p>
    <w:p w:rsidR="00D4628E" w:rsidRDefault="00D4628E">
      <w:pPr>
        <w:pStyle w:val="ConsPlusNonformat"/>
        <w:jc w:val="both"/>
      </w:pPr>
      <w:r>
        <w:t xml:space="preserve">      (указать диагноз, данные исследований и клинических наблюдений)</w:t>
      </w:r>
    </w:p>
    <w:p w:rsidR="00D4628E" w:rsidRDefault="00D4628E">
      <w:pPr>
        <w:pStyle w:val="ConsPlusNonformat"/>
        <w:jc w:val="both"/>
      </w:pPr>
      <w:r>
        <w:t>6. Врачебная комиссия считает, что пациенту _______________________________</w:t>
      </w:r>
    </w:p>
    <w:p w:rsidR="00D4628E" w:rsidRDefault="00D4628E">
      <w:pPr>
        <w:pStyle w:val="ConsPlusNonformat"/>
        <w:jc w:val="both"/>
      </w:pPr>
      <w:r>
        <w:t xml:space="preserve">                                               (фамилия, имя, отчество -</w:t>
      </w:r>
    </w:p>
    <w:p w:rsidR="00D4628E" w:rsidRDefault="00D4628E">
      <w:pPr>
        <w:pStyle w:val="ConsPlusNonformat"/>
        <w:jc w:val="both"/>
      </w:pPr>
      <w:r>
        <w:t xml:space="preserve">                                                     при наличии)</w:t>
      </w:r>
    </w:p>
    <w:p w:rsidR="00D4628E" w:rsidRDefault="00D4628E">
      <w:pPr>
        <w:pStyle w:val="ConsPlusNonformat"/>
        <w:jc w:val="both"/>
      </w:pPr>
      <w:r>
        <w:t>пребывание и лечение в санатории противопоказано и он (она) подлежит:</w:t>
      </w:r>
    </w:p>
    <w:p w:rsidR="00D4628E" w:rsidRDefault="00D4628E">
      <w:pPr>
        <w:pStyle w:val="ConsPlusNonformat"/>
        <w:jc w:val="both"/>
      </w:pPr>
      <w:r>
        <w:t>а)  досрочной  выписке  из санатория в сопровождении медицинского персонала</w:t>
      </w:r>
    </w:p>
    <w:p w:rsidR="00D4628E" w:rsidRDefault="00D4628E">
      <w:pPr>
        <w:pStyle w:val="ConsPlusNonformat"/>
        <w:jc w:val="both"/>
      </w:pPr>
      <w:r>
        <w:t xml:space="preserve">                (без сопровождения медицинского персонала)</w:t>
      </w:r>
    </w:p>
    <w:p w:rsidR="00D4628E" w:rsidRDefault="00D4628E">
      <w:pPr>
        <w:pStyle w:val="ConsPlusNonformat"/>
        <w:jc w:val="both"/>
      </w:pPr>
      <w:r>
        <w:t xml:space="preserve">                           (нужное подчеркнуть);</w:t>
      </w:r>
    </w:p>
    <w:p w:rsidR="00D4628E" w:rsidRDefault="00D4628E">
      <w:pPr>
        <w:pStyle w:val="ConsPlusNonformat"/>
        <w:jc w:val="both"/>
      </w:pPr>
      <w:r>
        <w:t>б) переводу ______________________________________________________________;</w:t>
      </w:r>
    </w:p>
    <w:p w:rsidR="00D4628E" w:rsidRDefault="00D4628E">
      <w:pPr>
        <w:pStyle w:val="ConsPlusNonformat"/>
        <w:jc w:val="both"/>
      </w:pPr>
      <w:r>
        <w:t xml:space="preserve">                 (указать наименование и адрес медицинской организации,</w:t>
      </w:r>
    </w:p>
    <w:p w:rsidR="00D4628E" w:rsidRDefault="00D4628E">
      <w:pPr>
        <w:pStyle w:val="ConsPlusNonformat"/>
        <w:jc w:val="both"/>
      </w:pPr>
      <w:r>
        <w:t xml:space="preserve">                            в которую переводится пациент)</w:t>
      </w:r>
    </w:p>
    <w:p w:rsidR="00D4628E" w:rsidRDefault="00D4628E">
      <w:pPr>
        <w:pStyle w:val="ConsPlusNonformat"/>
        <w:jc w:val="both"/>
      </w:pPr>
      <w:r>
        <w:t>в)    оставлению    в    санатории   для   проведения   бальнеологического,</w:t>
      </w:r>
    </w:p>
    <w:p w:rsidR="00D4628E" w:rsidRDefault="00D4628E">
      <w:pPr>
        <w:pStyle w:val="ConsPlusNonformat"/>
        <w:jc w:val="both"/>
      </w:pPr>
      <w:r>
        <w:t>климатического, медикаментозного или другого лечения</w:t>
      </w:r>
    </w:p>
    <w:p w:rsidR="00D4628E" w:rsidRDefault="00D4628E">
      <w:pPr>
        <w:pStyle w:val="ConsPlusNonformat"/>
        <w:jc w:val="both"/>
      </w:pPr>
      <w:r>
        <w:t>___________________________________________________________________________</w:t>
      </w:r>
    </w:p>
    <w:p w:rsidR="00D4628E" w:rsidRDefault="00D4628E">
      <w:pPr>
        <w:pStyle w:val="ConsPlusNonformat"/>
        <w:jc w:val="both"/>
      </w:pPr>
      <w:r>
        <w:t xml:space="preserve">                         (указать характер режима)</w:t>
      </w:r>
    </w:p>
    <w:p w:rsidR="00D4628E" w:rsidRDefault="00D4628E">
      <w:pPr>
        <w:pStyle w:val="ConsPlusNonformat"/>
        <w:jc w:val="both"/>
      </w:pPr>
      <w:r>
        <w:t>7.   Комиссия   считает,   что   причиной  поступления  пациента,  имеющего</w:t>
      </w:r>
    </w:p>
    <w:p w:rsidR="00D4628E" w:rsidRDefault="00D4628E">
      <w:pPr>
        <w:pStyle w:val="ConsPlusNonformat"/>
        <w:jc w:val="both"/>
      </w:pPr>
      <w:r>
        <w:t>медицинские противопоказания для санаторно-курортного лечения, является:</w:t>
      </w:r>
    </w:p>
    <w:p w:rsidR="00D4628E" w:rsidRDefault="00D4628E">
      <w:pPr>
        <w:pStyle w:val="ConsPlusNonformat"/>
        <w:jc w:val="both"/>
      </w:pPr>
      <w:r>
        <w:t>___________________________________________________________________________</w:t>
      </w:r>
    </w:p>
    <w:p w:rsidR="00D4628E" w:rsidRDefault="00D4628E">
      <w:pPr>
        <w:pStyle w:val="ConsPlusNonformat"/>
        <w:jc w:val="both"/>
      </w:pPr>
      <w:r>
        <w:t>"__" _____________ 20__ г.</w:t>
      </w:r>
    </w:p>
    <w:p w:rsidR="00D4628E" w:rsidRDefault="00D4628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12"/>
        <w:gridCol w:w="1651"/>
        <w:gridCol w:w="340"/>
        <w:gridCol w:w="3118"/>
      </w:tblGrid>
      <w:tr w:rsidR="00D4628E">
        <w:tc>
          <w:tcPr>
            <w:tcW w:w="3912" w:type="dxa"/>
            <w:tcBorders>
              <w:top w:val="nil"/>
              <w:left w:val="nil"/>
              <w:bottom w:val="nil"/>
              <w:right w:val="nil"/>
            </w:tcBorders>
            <w:vAlign w:val="bottom"/>
          </w:tcPr>
          <w:p w:rsidR="00D4628E" w:rsidRDefault="00D4628E">
            <w:pPr>
              <w:pStyle w:val="ConsPlusNormal"/>
            </w:pPr>
            <w:r>
              <w:t>Председатель врачебной комиссии:</w:t>
            </w:r>
          </w:p>
        </w:tc>
        <w:tc>
          <w:tcPr>
            <w:tcW w:w="1651" w:type="dxa"/>
            <w:tcBorders>
              <w:top w:val="nil"/>
              <w:left w:val="nil"/>
              <w:bottom w:val="single" w:sz="4" w:space="0" w:color="auto"/>
              <w:right w:val="nil"/>
            </w:tcBorders>
            <w:vAlign w:val="bottom"/>
          </w:tcPr>
          <w:p w:rsidR="00D4628E" w:rsidRDefault="00D4628E">
            <w:pPr>
              <w:pStyle w:val="ConsPlusNormal"/>
            </w:pPr>
          </w:p>
        </w:tc>
        <w:tc>
          <w:tcPr>
            <w:tcW w:w="340" w:type="dxa"/>
            <w:tcBorders>
              <w:top w:val="nil"/>
              <w:left w:val="nil"/>
              <w:bottom w:val="nil"/>
              <w:right w:val="nil"/>
            </w:tcBorders>
          </w:tcPr>
          <w:p w:rsidR="00D4628E" w:rsidRDefault="00D4628E">
            <w:pPr>
              <w:pStyle w:val="ConsPlusNormal"/>
            </w:pPr>
          </w:p>
        </w:tc>
        <w:tc>
          <w:tcPr>
            <w:tcW w:w="3118" w:type="dxa"/>
            <w:tcBorders>
              <w:top w:val="nil"/>
              <w:left w:val="nil"/>
              <w:bottom w:val="single" w:sz="4" w:space="0" w:color="auto"/>
              <w:right w:val="nil"/>
            </w:tcBorders>
            <w:vAlign w:val="bottom"/>
          </w:tcPr>
          <w:p w:rsidR="00D4628E" w:rsidRDefault="00D4628E">
            <w:pPr>
              <w:pStyle w:val="ConsPlusNormal"/>
            </w:pPr>
          </w:p>
        </w:tc>
      </w:tr>
      <w:tr w:rsidR="00D4628E">
        <w:tc>
          <w:tcPr>
            <w:tcW w:w="3912" w:type="dxa"/>
            <w:tcBorders>
              <w:top w:val="nil"/>
              <w:left w:val="nil"/>
              <w:bottom w:val="nil"/>
              <w:right w:val="nil"/>
            </w:tcBorders>
            <w:vAlign w:val="bottom"/>
          </w:tcPr>
          <w:p w:rsidR="00D4628E" w:rsidRDefault="00D4628E">
            <w:pPr>
              <w:pStyle w:val="ConsPlusNormal"/>
            </w:pPr>
          </w:p>
        </w:tc>
        <w:tc>
          <w:tcPr>
            <w:tcW w:w="1651" w:type="dxa"/>
            <w:tcBorders>
              <w:top w:val="single" w:sz="4" w:space="0" w:color="auto"/>
              <w:left w:val="nil"/>
              <w:bottom w:val="nil"/>
              <w:right w:val="nil"/>
            </w:tcBorders>
          </w:tcPr>
          <w:p w:rsidR="00D4628E" w:rsidRDefault="00D4628E">
            <w:pPr>
              <w:pStyle w:val="ConsPlusNormal"/>
              <w:jc w:val="center"/>
            </w:pPr>
            <w:r>
              <w:t>(подпись)</w:t>
            </w:r>
          </w:p>
        </w:tc>
        <w:tc>
          <w:tcPr>
            <w:tcW w:w="340" w:type="dxa"/>
            <w:tcBorders>
              <w:top w:val="nil"/>
              <w:left w:val="nil"/>
              <w:bottom w:val="nil"/>
              <w:right w:val="nil"/>
            </w:tcBorders>
          </w:tcPr>
          <w:p w:rsidR="00D4628E" w:rsidRDefault="00D4628E">
            <w:pPr>
              <w:pStyle w:val="ConsPlusNormal"/>
            </w:pPr>
          </w:p>
        </w:tc>
        <w:tc>
          <w:tcPr>
            <w:tcW w:w="3118" w:type="dxa"/>
            <w:tcBorders>
              <w:top w:val="single" w:sz="4" w:space="0" w:color="auto"/>
              <w:left w:val="nil"/>
              <w:bottom w:val="nil"/>
              <w:right w:val="nil"/>
            </w:tcBorders>
          </w:tcPr>
          <w:p w:rsidR="00D4628E" w:rsidRDefault="00D4628E">
            <w:pPr>
              <w:pStyle w:val="ConsPlusNormal"/>
              <w:jc w:val="center"/>
            </w:pPr>
            <w:r>
              <w:t>(фамилия, имя, отчество (при наличии)</w:t>
            </w:r>
          </w:p>
        </w:tc>
      </w:tr>
      <w:tr w:rsidR="00D4628E">
        <w:tc>
          <w:tcPr>
            <w:tcW w:w="3912" w:type="dxa"/>
            <w:tcBorders>
              <w:top w:val="nil"/>
              <w:left w:val="nil"/>
              <w:bottom w:val="nil"/>
              <w:right w:val="nil"/>
            </w:tcBorders>
            <w:vAlign w:val="bottom"/>
          </w:tcPr>
          <w:p w:rsidR="00D4628E" w:rsidRDefault="00D4628E">
            <w:pPr>
              <w:pStyle w:val="ConsPlusNormal"/>
            </w:pPr>
            <w:r>
              <w:t>Члены врачебной комиссии:</w:t>
            </w:r>
          </w:p>
        </w:tc>
        <w:tc>
          <w:tcPr>
            <w:tcW w:w="1651" w:type="dxa"/>
            <w:tcBorders>
              <w:top w:val="nil"/>
              <w:left w:val="nil"/>
              <w:bottom w:val="single" w:sz="4" w:space="0" w:color="auto"/>
              <w:right w:val="nil"/>
            </w:tcBorders>
          </w:tcPr>
          <w:p w:rsidR="00D4628E" w:rsidRDefault="00D4628E">
            <w:pPr>
              <w:pStyle w:val="ConsPlusNormal"/>
            </w:pPr>
          </w:p>
        </w:tc>
        <w:tc>
          <w:tcPr>
            <w:tcW w:w="340" w:type="dxa"/>
            <w:tcBorders>
              <w:top w:val="nil"/>
              <w:left w:val="nil"/>
              <w:bottom w:val="nil"/>
              <w:right w:val="nil"/>
            </w:tcBorders>
          </w:tcPr>
          <w:p w:rsidR="00D4628E" w:rsidRDefault="00D4628E">
            <w:pPr>
              <w:pStyle w:val="ConsPlusNormal"/>
            </w:pPr>
          </w:p>
        </w:tc>
        <w:tc>
          <w:tcPr>
            <w:tcW w:w="3118" w:type="dxa"/>
            <w:tcBorders>
              <w:top w:val="nil"/>
              <w:left w:val="nil"/>
              <w:bottom w:val="single" w:sz="4" w:space="0" w:color="auto"/>
              <w:right w:val="nil"/>
            </w:tcBorders>
          </w:tcPr>
          <w:p w:rsidR="00D4628E" w:rsidRDefault="00D4628E">
            <w:pPr>
              <w:pStyle w:val="ConsPlusNormal"/>
            </w:pPr>
          </w:p>
        </w:tc>
      </w:tr>
      <w:tr w:rsidR="00D4628E">
        <w:tc>
          <w:tcPr>
            <w:tcW w:w="3912" w:type="dxa"/>
            <w:tcBorders>
              <w:top w:val="nil"/>
              <w:left w:val="nil"/>
              <w:bottom w:val="nil"/>
              <w:right w:val="nil"/>
            </w:tcBorders>
            <w:vAlign w:val="center"/>
          </w:tcPr>
          <w:p w:rsidR="00D4628E" w:rsidRDefault="00D4628E">
            <w:pPr>
              <w:pStyle w:val="ConsPlusNormal"/>
            </w:pPr>
          </w:p>
        </w:tc>
        <w:tc>
          <w:tcPr>
            <w:tcW w:w="1651" w:type="dxa"/>
            <w:tcBorders>
              <w:top w:val="single" w:sz="4" w:space="0" w:color="auto"/>
              <w:left w:val="nil"/>
              <w:bottom w:val="nil"/>
              <w:right w:val="nil"/>
            </w:tcBorders>
          </w:tcPr>
          <w:p w:rsidR="00D4628E" w:rsidRDefault="00D4628E">
            <w:pPr>
              <w:pStyle w:val="ConsPlusNormal"/>
              <w:jc w:val="center"/>
            </w:pPr>
            <w:r>
              <w:t>(подпись)</w:t>
            </w:r>
          </w:p>
        </w:tc>
        <w:tc>
          <w:tcPr>
            <w:tcW w:w="340" w:type="dxa"/>
            <w:tcBorders>
              <w:top w:val="nil"/>
              <w:left w:val="nil"/>
              <w:bottom w:val="nil"/>
              <w:right w:val="nil"/>
            </w:tcBorders>
          </w:tcPr>
          <w:p w:rsidR="00D4628E" w:rsidRDefault="00D4628E">
            <w:pPr>
              <w:pStyle w:val="ConsPlusNormal"/>
            </w:pPr>
          </w:p>
        </w:tc>
        <w:tc>
          <w:tcPr>
            <w:tcW w:w="3118" w:type="dxa"/>
            <w:tcBorders>
              <w:top w:val="single" w:sz="4" w:space="0" w:color="auto"/>
              <w:left w:val="nil"/>
              <w:bottom w:val="nil"/>
              <w:right w:val="nil"/>
            </w:tcBorders>
          </w:tcPr>
          <w:p w:rsidR="00D4628E" w:rsidRDefault="00D4628E">
            <w:pPr>
              <w:pStyle w:val="ConsPlusNormal"/>
              <w:jc w:val="center"/>
            </w:pPr>
            <w:r>
              <w:t>(фамилия, имя, отчество (при наличии)</w:t>
            </w:r>
          </w:p>
        </w:tc>
      </w:tr>
    </w:tbl>
    <w:p w:rsidR="00D4628E" w:rsidRDefault="00D4628E">
      <w:pPr>
        <w:pStyle w:val="ConsPlusNormal"/>
        <w:jc w:val="both"/>
      </w:pPr>
    </w:p>
    <w:p w:rsidR="00D4628E" w:rsidRDefault="00D4628E">
      <w:pPr>
        <w:pStyle w:val="ConsPlusNonformat"/>
        <w:jc w:val="both"/>
      </w:pPr>
      <w:r>
        <w:t>8. Отметка о выполнении решения врачебной комиссии.</w:t>
      </w:r>
    </w:p>
    <w:p w:rsidR="00D4628E" w:rsidRDefault="00D4628E">
      <w:pPr>
        <w:pStyle w:val="ConsPlusNonformat"/>
        <w:jc w:val="both"/>
      </w:pPr>
      <w:r>
        <w:t>Пациент:</w:t>
      </w:r>
    </w:p>
    <w:p w:rsidR="00D4628E" w:rsidRDefault="00D4628E">
      <w:pPr>
        <w:pStyle w:val="ConsPlusNonformat"/>
        <w:jc w:val="both"/>
      </w:pPr>
      <w:r>
        <w:t>а)  досрочно  выписан  из  санатория в сопровождении медицинского персонала</w:t>
      </w:r>
    </w:p>
    <w:p w:rsidR="00D4628E" w:rsidRDefault="00D4628E">
      <w:pPr>
        <w:pStyle w:val="ConsPlusNonformat"/>
        <w:jc w:val="both"/>
      </w:pPr>
      <w:r>
        <w:t>(без сопровождения медицинского персонала), использовав по путевке</w:t>
      </w:r>
    </w:p>
    <w:p w:rsidR="00D4628E" w:rsidRDefault="00D4628E">
      <w:pPr>
        <w:pStyle w:val="ConsPlusNonformat"/>
        <w:jc w:val="both"/>
      </w:pPr>
      <w:r>
        <w:t xml:space="preserve">           (нужное подчеркнуть)</w:t>
      </w:r>
    </w:p>
    <w:p w:rsidR="00D4628E" w:rsidRDefault="00D4628E">
      <w:pPr>
        <w:pStyle w:val="ConsPlusNonformat"/>
        <w:jc w:val="both"/>
      </w:pPr>
      <w:r>
        <w:t>______________ койко-дней;</w:t>
      </w:r>
    </w:p>
    <w:p w:rsidR="00D4628E" w:rsidRDefault="00D4628E">
      <w:pPr>
        <w:pStyle w:val="ConsPlusNonformat"/>
        <w:jc w:val="both"/>
      </w:pPr>
      <w:r>
        <w:t>б) переведен в _______________________________________________, использовав</w:t>
      </w:r>
    </w:p>
    <w:p w:rsidR="00D4628E" w:rsidRDefault="00D4628E">
      <w:pPr>
        <w:pStyle w:val="ConsPlusNonformat"/>
        <w:jc w:val="both"/>
      </w:pPr>
      <w:r>
        <w:t xml:space="preserve">               (наименование и адрес медицинской организации,</w:t>
      </w:r>
    </w:p>
    <w:p w:rsidR="00D4628E" w:rsidRDefault="00D4628E">
      <w:pPr>
        <w:pStyle w:val="ConsPlusNonformat"/>
        <w:jc w:val="both"/>
      </w:pPr>
      <w:r>
        <w:t xml:space="preserve">                        в которую переведен пациент)</w:t>
      </w:r>
    </w:p>
    <w:p w:rsidR="00D4628E" w:rsidRDefault="00D4628E">
      <w:pPr>
        <w:pStyle w:val="ConsPlusNonformat"/>
        <w:jc w:val="both"/>
      </w:pPr>
      <w:r>
        <w:lastRenderedPageBreak/>
        <w:t>по путевке __________ койко-дней;</w:t>
      </w:r>
    </w:p>
    <w:p w:rsidR="00D4628E" w:rsidRDefault="00D4628E">
      <w:pPr>
        <w:pStyle w:val="ConsPlusNonformat"/>
        <w:jc w:val="both"/>
      </w:pPr>
      <w:r>
        <w:t>в)  оставлен в санатории для проведения бальнеологического, климатического,</w:t>
      </w:r>
    </w:p>
    <w:p w:rsidR="00D4628E" w:rsidRDefault="00D4628E">
      <w:pPr>
        <w:pStyle w:val="ConsPlusNonformat"/>
        <w:jc w:val="both"/>
      </w:pPr>
      <w:r>
        <w:t>медикаментозного или другого лечения ______________________________________</w:t>
      </w:r>
    </w:p>
    <w:p w:rsidR="00D4628E" w:rsidRDefault="00D4628E">
      <w:pPr>
        <w:pStyle w:val="ConsPlusNonformat"/>
        <w:jc w:val="both"/>
      </w:pPr>
      <w:r>
        <w:t xml:space="preserve">                                            (указать характер режима)</w:t>
      </w:r>
    </w:p>
    <w:p w:rsidR="00D4628E" w:rsidRDefault="00D4628E">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09"/>
        <w:gridCol w:w="340"/>
        <w:gridCol w:w="1247"/>
        <w:gridCol w:w="340"/>
        <w:gridCol w:w="2835"/>
      </w:tblGrid>
      <w:tr w:rsidR="00D4628E">
        <w:tc>
          <w:tcPr>
            <w:tcW w:w="4309" w:type="dxa"/>
            <w:tcBorders>
              <w:top w:val="nil"/>
              <w:left w:val="nil"/>
              <w:bottom w:val="nil"/>
              <w:right w:val="nil"/>
            </w:tcBorders>
            <w:vAlign w:val="bottom"/>
          </w:tcPr>
          <w:p w:rsidR="00D4628E" w:rsidRDefault="00D4628E">
            <w:pPr>
              <w:pStyle w:val="ConsPlusNormal"/>
            </w:pPr>
            <w:r>
              <w:t>Начальник</w:t>
            </w:r>
          </w:p>
        </w:tc>
        <w:tc>
          <w:tcPr>
            <w:tcW w:w="340" w:type="dxa"/>
            <w:tcBorders>
              <w:top w:val="nil"/>
              <w:left w:val="nil"/>
              <w:bottom w:val="nil"/>
              <w:right w:val="nil"/>
            </w:tcBorders>
          </w:tcPr>
          <w:p w:rsidR="00D4628E" w:rsidRDefault="00D4628E">
            <w:pPr>
              <w:pStyle w:val="ConsPlusNormal"/>
            </w:pPr>
          </w:p>
        </w:tc>
        <w:tc>
          <w:tcPr>
            <w:tcW w:w="1247" w:type="dxa"/>
            <w:tcBorders>
              <w:top w:val="nil"/>
              <w:left w:val="nil"/>
              <w:bottom w:val="nil"/>
              <w:right w:val="nil"/>
            </w:tcBorders>
            <w:vAlign w:val="center"/>
          </w:tcPr>
          <w:p w:rsidR="00D4628E" w:rsidRDefault="00D4628E">
            <w:pPr>
              <w:pStyle w:val="ConsPlusNormal"/>
            </w:pPr>
          </w:p>
        </w:tc>
        <w:tc>
          <w:tcPr>
            <w:tcW w:w="340" w:type="dxa"/>
            <w:tcBorders>
              <w:top w:val="nil"/>
              <w:left w:val="nil"/>
              <w:bottom w:val="nil"/>
              <w:right w:val="nil"/>
            </w:tcBorders>
          </w:tcPr>
          <w:p w:rsidR="00D4628E" w:rsidRDefault="00D4628E">
            <w:pPr>
              <w:pStyle w:val="ConsPlusNormal"/>
            </w:pPr>
          </w:p>
        </w:tc>
        <w:tc>
          <w:tcPr>
            <w:tcW w:w="2835" w:type="dxa"/>
            <w:tcBorders>
              <w:top w:val="nil"/>
              <w:left w:val="nil"/>
              <w:bottom w:val="nil"/>
              <w:right w:val="nil"/>
            </w:tcBorders>
            <w:vAlign w:val="center"/>
          </w:tcPr>
          <w:p w:rsidR="00D4628E" w:rsidRDefault="00D4628E">
            <w:pPr>
              <w:pStyle w:val="ConsPlusNormal"/>
            </w:pPr>
          </w:p>
        </w:tc>
      </w:tr>
      <w:tr w:rsidR="00D4628E">
        <w:tc>
          <w:tcPr>
            <w:tcW w:w="4309" w:type="dxa"/>
            <w:tcBorders>
              <w:top w:val="nil"/>
              <w:left w:val="nil"/>
              <w:bottom w:val="single" w:sz="4" w:space="0" w:color="auto"/>
              <w:right w:val="nil"/>
            </w:tcBorders>
          </w:tcPr>
          <w:p w:rsidR="00D4628E" w:rsidRDefault="00D4628E">
            <w:pPr>
              <w:pStyle w:val="ConsPlusNormal"/>
            </w:pPr>
          </w:p>
        </w:tc>
        <w:tc>
          <w:tcPr>
            <w:tcW w:w="340" w:type="dxa"/>
            <w:tcBorders>
              <w:top w:val="nil"/>
              <w:left w:val="nil"/>
              <w:bottom w:val="nil"/>
              <w:right w:val="nil"/>
            </w:tcBorders>
          </w:tcPr>
          <w:p w:rsidR="00D4628E" w:rsidRDefault="00D4628E">
            <w:pPr>
              <w:pStyle w:val="ConsPlusNormal"/>
            </w:pPr>
          </w:p>
        </w:tc>
        <w:tc>
          <w:tcPr>
            <w:tcW w:w="1247" w:type="dxa"/>
            <w:tcBorders>
              <w:top w:val="nil"/>
              <w:left w:val="nil"/>
              <w:bottom w:val="single" w:sz="4" w:space="0" w:color="auto"/>
              <w:right w:val="nil"/>
            </w:tcBorders>
          </w:tcPr>
          <w:p w:rsidR="00D4628E" w:rsidRDefault="00D4628E">
            <w:pPr>
              <w:pStyle w:val="ConsPlusNormal"/>
            </w:pPr>
          </w:p>
        </w:tc>
        <w:tc>
          <w:tcPr>
            <w:tcW w:w="340" w:type="dxa"/>
            <w:tcBorders>
              <w:top w:val="nil"/>
              <w:left w:val="nil"/>
              <w:bottom w:val="nil"/>
              <w:right w:val="nil"/>
            </w:tcBorders>
          </w:tcPr>
          <w:p w:rsidR="00D4628E" w:rsidRDefault="00D4628E">
            <w:pPr>
              <w:pStyle w:val="ConsPlusNormal"/>
            </w:pPr>
          </w:p>
        </w:tc>
        <w:tc>
          <w:tcPr>
            <w:tcW w:w="2835" w:type="dxa"/>
            <w:tcBorders>
              <w:top w:val="nil"/>
              <w:left w:val="nil"/>
              <w:bottom w:val="single" w:sz="4" w:space="0" w:color="auto"/>
              <w:right w:val="nil"/>
            </w:tcBorders>
          </w:tcPr>
          <w:p w:rsidR="00D4628E" w:rsidRDefault="00D4628E">
            <w:pPr>
              <w:pStyle w:val="ConsPlusNormal"/>
            </w:pPr>
          </w:p>
        </w:tc>
      </w:tr>
      <w:tr w:rsidR="00D4628E">
        <w:tc>
          <w:tcPr>
            <w:tcW w:w="4309" w:type="dxa"/>
            <w:tcBorders>
              <w:top w:val="single" w:sz="4" w:space="0" w:color="auto"/>
              <w:left w:val="nil"/>
              <w:bottom w:val="nil"/>
              <w:right w:val="nil"/>
            </w:tcBorders>
          </w:tcPr>
          <w:p w:rsidR="00D4628E" w:rsidRDefault="00D4628E">
            <w:pPr>
              <w:pStyle w:val="ConsPlusNormal"/>
              <w:jc w:val="center"/>
            </w:pPr>
            <w:r>
              <w:t>(наименование санаторно-курортной организации, находящейся в ведении ФТС России</w:t>
            </w:r>
          </w:p>
        </w:tc>
        <w:tc>
          <w:tcPr>
            <w:tcW w:w="340" w:type="dxa"/>
            <w:tcBorders>
              <w:top w:val="nil"/>
              <w:left w:val="nil"/>
              <w:bottom w:val="nil"/>
              <w:right w:val="nil"/>
            </w:tcBorders>
          </w:tcPr>
          <w:p w:rsidR="00D4628E" w:rsidRDefault="00D4628E">
            <w:pPr>
              <w:pStyle w:val="ConsPlusNormal"/>
            </w:pPr>
          </w:p>
        </w:tc>
        <w:tc>
          <w:tcPr>
            <w:tcW w:w="1247" w:type="dxa"/>
            <w:tcBorders>
              <w:top w:val="single" w:sz="4" w:space="0" w:color="auto"/>
              <w:left w:val="nil"/>
              <w:bottom w:val="nil"/>
              <w:right w:val="nil"/>
            </w:tcBorders>
          </w:tcPr>
          <w:p w:rsidR="00D4628E" w:rsidRDefault="00D4628E">
            <w:pPr>
              <w:pStyle w:val="ConsPlusNormal"/>
              <w:jc w:val="center"/>
            </w:pPr>
            <w:r>
              <w:t>(подпись)</w:t>
            </w:r>
          </w:p>
        </w:tc>
        <w:tc>
          <w:tcPr>
            <w:tcW w:w="340" w:type="dxa"/>
            <w:tcBorders>
              <w:top w:val="nil"/>
              <w:left w:val="nil"/>
              <w:bottom w:val="nil"/>
              <w:right w:val="nil"/>
            </w:tcBorders>
          </w:tcPr>
          <w:p w:rsidR="00D4628E" w:rsidRDefault="00D4628E">
            <w:pPr>
              <w:pStyle w:val="ConsPlusNormal"/>
            </w:pPr>
          </w:p>
        </w:tc>
        <w:tc>
          <w:tcPr>
            <w:tcW w:w="2835" w:type="dxa"/>
            <w:tcBorders>
              <w:top w:val="single" w:sz="4" w:space="0" w:color="auto"/>
              <w:left w:val="nil"/>
              <w:bottom w:val="nil"/>
              <w:right w:val="nil"/>
            </w:tcBorders>
          </w:tcPr>
          <w:p w:rsidR="00D4628E" w:rsidRDefault="00D4628E">
            <w:pPr>
              <w:pStyle w:val="ConsPlusNormal"/>
              <w:jc w:val="center"/>
            </w:pPr>
            <w:r>
              <w:t>(фамилия, имя, отчество (при наличии)</w:t>
            </w:r>
          </w:p>
        </w:tc>
      </w:tr>
      <w:tr w:rsidR="00D4628E">
        <w:tc>
          <w:tcPr>
            <w:tcW w:w="4309" w:type="dxa"/>
            <w:tcBorders>
              <w:top w:val="nil"/>
              <w:left w:val="nil"/>
              <w:bottom w:val="nil"/>
              <w:right w:val="nil"/>
            </w:tcBorders>
          </w:tcPr>
          <w:p w:rsidR="00D4628E" w:rsidRDefault="00D4628E">
            <w:pPr>
              <w:pStyle w:val="ConsPlusNormal"/>
            </w:pPr>
            <w:r>
              <w:t>"__" ____________ 20__ г. М.П.</w:t>
            </w:r>
          </w:p>
        </w:tc>
        <w:tc>
          <w:tcPr>
            <w:tcW w:w="340" w:type="dxa"/>
            <w:tcBorders>
              <w:top w:val="nil"/>
              <w:left w:val="nil"/>
              <w:bottom w:val="nil"/>
              <w:right w:val="nil"/>
            </w:tcBorders>
          </w:tcPr>
          <w:p w:rsidR="00D4628E" w:rsidRDefault="00D4628E">
            <w:pPr>
              <w:pStyle w:val="ConsPlusNormal"/>
            </w:pPr>
          </w:p>
        </w:tc>
        <w:tc>
          <w:tcPr>
            <w:tcW w:w="1247" w:type="dxa"/>
            <w:tcBorders>
              <w:top w:val="nil"/>
              <w:left w:val="nil"/>
              <w:bottom w:val="nil"/>
              <w:right w:val="nil"/>
            </w:tcBorders>
          </w:tcPr>
          <w:p w:rsidR="00D4628E" w:rsidRDefault="00D4628E">
            <w:pPr>
              <w:pStyle w:val="ConsPlusNormal"/>
            </w:pPr>
          </w:p>
        </w:tc>
        <w:tc>
          <w:tcPr>
            <w:tcW w:w="340" w:type="dxa"/>
            <w:tcBorders>
              <w:top w:val="nil"/>
              <w:left w:val="nil"/>
              <w:bottom w:val="nil"/>
              <w:right w:val="nil"/>
            </w:tcBorders>
          </w:tcPr>
          <w:p w:rsidR="00D4628E" w:rsidRDefault="00D4628E">
            <w:pPr>
              <w:pStyle w:val="ConsPlusNormal"/>
            </w:pPr>
          </w:p>
        </w:tc>
        <w:tc>
          <w:tcPr>
            <w:tcW w:w="2835" w:type="dxa"/>
            <w:tcBorders>
              <w:top w:val="nil"/>
              <w:left w:val="nil"/>
              <w:bottom w:val="nil"/>
              <w:right w:val="nil"/>
            </w:tcBorders>
          </w:tcPr>
          <w:p w:rsidR="00D4628E" w:rsidRDefault="00D4628E">
            <w:pPr>
              <w:pStyle w:val="ConsPlusNormal"/>
            </w:pPr>
          </w:p>
        </w:tc>
      </w:tr>
    </w:tbl>
    <w:p w:rsidR="00D4628E" w:rsidRDefault="00D4628E">
      <w:pPr>
        <w:pStyle w:val="ConsPlusNormal"/>
        <w:jc w:val="both"/>
      </w:pPr>
    </w:p>
    <w:p w:rsidR="00D4628E" w:rsidRDefault="00D4628E">
      <w:pPr>
        <w:pStyle w:val="ConsPlusNormal"/>
        <w:jc w:val="both"/>
      </w:pPr>
    </w:p>
    <w:p w:rsidR="00D4628E" w:rsidRDefault="00D4628E">
      <w:pPr>
        <w:pStyle w:val="ConsPlusNormal"/>
        <w:jc w:val="both"/>
      </w:pPr>
    </w:p>
    <w:p w:rsidR="00D4628E" w:rsidRDefault="00D4628E">
      <w:pPr>
        <w:pStyle w:val="ConsPlusNormal"/>
        <w:jc w:val="both"/>
      </w:pPr>
    </w:p>
    <w:p w:rsidR="00D4628E" w:rsidRDefault="00D4628E">
      <w:pPr>
        <w:pStyle w:val="ConsPlusNormal"/>
        <w:jc w:val="both"/>
      </w:pPr>
    </w:p>
    <w:p w:rsidR="00D4628E" w:rsidRDefault="00D4628E">
      <w:pPr>
        <w:pStyle w:val="ConsPlusNormal"/>
        <w:jc w:val="right"/>
        <w:outlineLvl w:val="0"/>
      </w:pPr>
      <w:r>
        <w:t>Приложение N 2</w:t>
      </w:r>
    </w:p>
    <w:p w:rsidR="00D4628E" w:rsidRDefault="00D4628E">
      <w:pPr>
        <w:pStyle w:val="ConsPlusNormal"/>
        <w:jc w:val="both"/>
      </w:pPr>
    </w:p>
    <w:p w:rsidR="00D4628E" w:rsidRDefault="00D4628E">
      <w:pPr>
        <w:pStyle w:val="ConsPlusNormal"/>
        <w:jc w:val="right"/>
      </w:pPr>
      <w:r>
        <w:t>Утвержден</w:t>
      </w:r>
    </w:p>
    <w:p w:rsidR="00D4628E" w:rsidRDefault="00D4628E">
      <w:pPr>
        <w:pStyle w:val="ConsPlusNormal"/>
        <w:jc w:val="right"/>
      </w:pPr>
      <w:r>
        <w:t>приказом ФТС России</w:t>
      </w:r>
    </w:p>
    <w:p w:rsidR="00D4628E" w:rsidRDefault="00D4628E">
      <w:pPr>
        <w:pStyle w:val="ConsPlusNormal"/>
        <w:jc w:val="right"/>
      </w:pPr>
      <w:r>
        <w:t>от 13 декабря 2023 г. N 1200</w:t>
      </w:r>
    </w:p>
    <w:p w:rsidR="00D4628E" w:rsidRDefault="00D4628E">
      <w:pPr>
        <w:pStyle w:val="ConsPlusNormal"/>
        <w:jc w:val="both"/>
      </w:pPr>
    </w:p>
    <w:p w:rsidR="00D4628E" w:rsidRDefault="00D4628E">
      <w:pPr>
        <w:pStyle w:val="ConsPlusTitle"/>
        <w:jc w:val="center"/>
      </w:pPr>
      <w:bookmarkStart w:id="23" w:name="P646"/>
      <w:bookmarkEnd w:id="23"/>
      <w:r>
        <w:t>ПОРЯДОК</w:t>
      </w:r>
    </w:p>
    <w:p w:rsidR="00D4628E" w:rsidRDefault="00D4628E">
      <w:pPr>
        <w:pStyle w:val="ConsPlusTitle"/>
        <w:jc w:val="center"/>
      </w:pPr>
      <w:r>
        <w:t>ОСВОБОЖДЕНИЯ СОТРУДНИКОВ ТАМОЖЕННЫХ ОРГАНОВ РОССИЙСКОЙ</w:t>
      </w:r>
    </w:p>
    <w:p w:rsidR="00D4628E" w:rsidRDefault="00D4628E">
      <w:pPr>
        <w:pStyle w:val="ConsPlusTitle"/>
        <w:jc w:val="center"/>
      </w:pPr>
      <w:r>
        <w:t>ФЕДЕРАЦИИ ОТ ИСПОЛНЕНИЯ СЛУЖЕБНЫХ ОБЯЗАННОСТЕЙ</w:t>
      </w:r>
    </w:p>
    <w:p w:rsidR="00D4628E" w:rsidRDefault="00D4628E">
      <w:pPr>
        <w:pStyle w:val="ConsPlusTitle"/>
        <w:jc w:val="center"/>
      </w:pPr>
      <w:r>
        <w:t>В СВЯЗИ С ЗАБОЛЕВАНИЕМ ИЛИ ПО ИНЫМ ПРИЧИНАМ</w:t>
      </w:r>
    </w:p>
    <w:p w:rsidR="00D4628E" w:rsidRDefault="00D4628E">
      <w:pPr>
        <w:pStyle w:val="ConsPlusNormal"/>
        <w:jc w:val="both"/>
      </w:pPr>
    </w:p>
    <w:p w:rsidR="00D4628E" w:rsidRDefault="00D4628E">
      <w:pPr>
        <w:pStyle w:val="ConsPlusTitle"/>
        <w:jc w:val="center"/>
        <w:outlineLvl w:val="1"/>
      </w:pPr>
      <w:r>
        <w:t>I. Общие положения</w:t>
      </w:r>
    </w:p>
    <w:p w:rsidR="00D4628E" w:rsidRDefault="00D4628E">
      <w:pPr>
        <w:pStyle w:val="ConsPlusNormal"/>
        <w:jc w:val="both"/>
      </w:pPr>
    </w:p>
    <w:p w:rsidR="00D4628E" w:rsidRDefault="00D4628E">
      <w:pPr>
        <w:pStyle w:val="ConsPlusNormal"/>
        <w:ind w:firstLine="540"/>
        <w:jc w:val="both"/>
      </w:pPr>
      <w:r>
        <w:t>1. Настоящий порядок регламентирует освобождение от исполнения служебных обязанностей в связи с заболеванием или по иным причинам (далее - временная нетрудоспособность) сотрудника таможенного органа Российской Федерации, представительства (представителя) таможенной службы Российской Федерации в иностранном государстве, организации, находящейся в ведении ФТС России (далее соответственно - сотрудник, таможенные органы), медицинскими организациями, находящимися в ведении ФТС России (далее - медицинские организации ФТС России), в которых он получает медицинскую помощь, на основании листка освобождения от исполнения служебных обязанностей по временной нетрудоспособности (далее - листок освобождения по временной нетрудоспособности), а при отсутствии по месту службы, месту жительства или иному месту нахождения сотрудника медицинских организаций ФТС России - на основании выданной ему медицинскими организациями государственной системы здравоохранения и муниципальной системы здравоохранения &lt;1&gt; (далее - государственные и муниципальные медицинские организации) справки или медицинского заключения (далее - заключение).</w:t>
      </w:r>
    </w:p>
    <w:p w:rsidR="00D4628E" w:rsidRDefault="00D4628E">
      <w:pPr>
        <w:pStyle w:val="ConsPlusNormal"/>
        <w:spacing w:before="220"/>
        <w:ind w:firstLine="540"/>
        <w:jc w:val="both"/>
      </w:pPr>
      <w:r>
        <w:t>--------------------------------</w:t>
      </w:r>
    </w:p>
    <w:p w:rsidR="00D4628E" w:rsidRDefault="00D4628E">
      <w:pPr>
        <w:pStyle w:val="ConsPlusNormal"/>
        <w:spacing w:before="220"/>
        <w:ind w:firstLine="540"/>
        <w:jc w:val="both"/>
      </w:pPr>
      <w:r>
        <w:t xml:space="preserve">&lt;1&gt; </w:t>
      </w:r>
      <w:hyperlink r:id="rId50">
        <w:r>
          <w:rPr>
            <w:color w:val="0000FF"/>
          </w:rPr>
          <w:t>Часть 2 статьи 10</w:t>
        </w:r>
      </w:hyperlink>
      <w:r>
        <w:t xml:space="preserve"> Федерального закона от 30 декабря 2012 г. N 283-ФЗ "О социальных гарантиях сотрудникам некоторых федеральных органов исполнительной власти и внесения изменений в отдельные законодательные акты Российской Федерации".</w:t>
      </w:r>
    </w:p>
    <w:p w:rsidR="00D4628E" w:rsidRDefault="00D4628E">
      <w:pPr>
        <w:pStyle w:val="ConsPlusNormal"/>
        <w:jc w:val="both"/>
      </w:pPr>
    </w:p>
    <w:p w:rsidR="00D4628E" w:rsidRDefault="00D4628E">
      <w:pPr>
        <w:pStyle w:val="ConsPlusNormal"/>
        <w:ind w:firstLine="540"/>
        <w:jc w:val="both"/>
      </w:pPr>
      <w:r>
        <w:t>2. Освобождение сотрудника от исполнения служебных обязанностей по временной нетрудоспособности осуществляется &lt;2&gt;:</w:t>
      </w:r>
    </w:p>
    <w:p w:rsidR="00D4628E" w:rsidRDefault="00D4628E">
      <w:pPr>
        <w:pStyle w:val="ConsPlusNormal"/>
        <w:spacing w:before="220"/>
        <w:ind w:firstLine="540"/>
        <w:jc w:val="both"/>
      </w:pPr>
      <w:r>
        <w:lastRenderedPageBreak/>
        <w:t>--------------------------------</w:t>
      </w:r>
    </w:p>
    <w:p w:rsidR="00D4628E" w:rsidRDefault="00D4628E">
      <w:pPr>
        <w:pStyle w:val="ConsPlusNormal"/>
        <w:spacing w:before="220"/>
        <w:ind w:firstLine="540"/>
        <w:jc w:val="both"/>
      </w:pPr>
      <w:r>
        <w:t xml:space="preserve">&lt;2&gt; </w:t>
      </w:r>
      <w:hyperlink r:id="rId51">
        <w:r>
          <w:rPr>
            <w:color w:val="0000FF"/>
          </w:rPr>
          <w:t>Часть 1 статьи 59</w:t>
        </w:r>
      </w:hyperlink>
      <w:r>
        <w:t xml:space="preserve"> Федерального закона от 21 ноября 2011 г. N 323-ФЗ "Об основах охраны здоровья граждан в Российской Федерации" (далее - Закон об основах охраны здоровья граждан).</w:t>
      </w:r>
    </w:p>
    <w:p w:rsidR="00D4628E" w:rsidRDefault="00D4628E">
      <w:pPr>
        <w:pStyle w:val="ConsPlusNormal"/>
        <w:jc w:val="both"/>
      </w:pPr>
    </w:p>
    <w:p w:rsidR="00D4628E" w:rsidRDefault="00D4628E">
      <w:pPr>
        <w:pStyle w:val="ConsPlusNormal"/>
        <w:ind w:firstLine="540"/>
        <w:jc w:val="both"/>
      </w:pPr>
      <w:r>
        <w:t>1) при заболеваниях, травмах, отравлениях и иных состояниях, связанных с временной потерей трудоспособности;</w:t>
      </w:r>
    </w:p>
    <w:p w:rsidR="00D4628E" w:rsidRDefault="00D4628E">
      <w:pPr>
        <w:pStyle w:val="ConsPlusNormal"/>
        <w:spacing w:before="220"/>
        <w:ind w:firstLine="540"/>
        <w:jc w:val="both"/>
      </w:pPr>
      <w:r>
        <w:t>2) при лечении в санаторно-курортных организациях (далее - долечивание);</w:t>
      </w:r>
    </w:p>
    <w:p w:rsidR="00D4628E" w:rsidRDefault="00D4628E">
      <w:pPr>
        <w:pStyle w:val="ConsPlusNormal"/>
        <w:spacing w:before="220"/>
        <w:ind w:firstLine="540"/>
        <w:jc w:val="both"/>
      </w:pPr>
      <w:r>
        <w:t>3) на время протезирования в стационарных условиях;</w:t>
      </w:r>
    </w:p>
    <w:p w:rsidR="00D4628E" w:rsidRDefault="00D4628E">
      <w:pPr>
        <w:pStyle w:val="ConsPlusNormal"/>
        <w:spacing w:before="220"/>
        <w:ind w:firstLine="540"/>
        <w:jc w:val="both"/>
      </w:pPr>
      <w:r>
        <w:t>4) в связи с беременностью и родами;</w:t>
      </w:r>
    </w:p>
    <w:p w:rsidR="00D4628E" w:rsidRDefault="00D4628E">
      <w:pPr>
        <w:pStyle w:val="ConsPlusNormal"/>
        <w:spacing w:before="220"/>
        <w:ind w:firstLine="540"/>
        <w:jc w:val="both"/>
      </w:pPr>
      <w:r>
        <w:t>5) при необходимости ухода за больным членом семьи;</w:t>
      </w:r>
    </w:p>
    <w:p w:rsidR="00D4628E" w:rsidRDefault="00D4628E">
      <w:pPr>
        <w:pStyle w:val="ConsPlusNormal"/>
        <w:spacing w:before="220"/>
        <w:ind w:firstLine="540"/>
        <w:jc w:val="both"/>
      </w:pPr>
      <w:r>
        <w:t>6) в связи с карантином;</w:t>
      </w:r>
    </w:p>
    <w:p w:rsidR="00D4628E" w:rsidRDefault="00D4628E">
      <w:pPr>
        <w:pStyle w:val="ConsPlusNormal"/>
        <w:spacing w:before="220"/>
        <w:ind w:firstLine="540"/>
        <w:jc w:val="both"/>
      </w:pPr>
      <w:r>
        <w:t>7) при усыновлении ребенка.</w:t>
      </w:r>
    </w:p>
    <w:p w:rsidR="00D4628E" w:rsidRDefault="00D4628E">
      <w:pPr>
        <w:pStyle w:val="ConsPlusNormal"/>
        <w:spacing w:before="220"/>
        <w:ind w:firstLine="540"/>
        <w:jc w:val="both"/>
      </w:pPr>
      <w:bookmarkStart w:id="24" w:name="P668"/>
      <w:bookmarkEnd w:id="24"/>
      <w:r>
        <w:t>3. В случаях проведения сложных урологических, гинекологических, проктологических и других исследований, манипуляций, процедур, медицинских вмешательств при оказании медицинской помощи в амбулаторных условиях сотрудник освобождается от исполнения служебных обязанностей по временной нетрудоспособности по решению врачебной комиссии медицинской организации ФТС России или иной государственной или муниципальной медицинской организации (далее - врачебная комиссия) на дни проведения соответствующего исследования (манипуляции, процедуры, медицинского вмешательства). &lt;3&gt;</w:t>
      </w:r>
    </w:p>
    <w:p w:rsidR="00D4628E" w:rsidRDefault="00D4628E">
      <w:pPr>
        <w:pStyle w:val="ConsPlusNormal"/>
        <w:spacing w:before="220"/>
        <w:ind w:firstLine="540"/>
        <w:jc w:val="both"/>
      </w:pPr>
      <w:r>
        <w:t>--------------------------------</w:t>
      </w:r>
    </w:p>
    <w:p w:rsidR="00D4628E" w:rsidRDefault="00D4628E">
      <w:pPr>
        <w:pStyle w:val="ConsPlusNormal"/>
        <w:spacing w:before="220"/>
        <w:ind w:firstLine="540"/>
        <w:jc w:val="both"/>
      </w:pPr>
      <w:r>
        <w:t xml:space="preserve">&lt;3&gt; </w:t>
      </w:r>
      <w:hyperlink r:id="rId52">
        <w:r>
          <w:rPr>
            <w:color w:val="0000FF"/>
          </w:rPr>
          <w:t>Пункт 28</w:t>
        </w:r>
      </w:hyperlink>
      <w:r>
        <w:t xml:space="preserve">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 установленных законодательством Российской Федерации, утвержденных приказом Минздрава России от 23 ноября 2021 г. N 1089н (зарегистрирован Минюстом России 29 ноября 2021 г., регистрационный N 66067) с изменениями, внесенными приказом Минздрава России от 13 декабря 2022 г. N 790н (зарегистрирован Минюстом России 21 декабря 2022 г., регистрационный N 71738) (далее - Условия и порядок формирования листков нетрудоспособности).</w:t>
      </w:r>
    </w:p>
    <w:p w:rsidR="00D4628E" w:rsidRDefault="00D4628E">
      <w:pPr>
        <w:pStyle w:val="ConsPlusNormal"/>
        <w:jc w:val="both"/>
      </w:pPr>
    </w:p>
    <w:p w:rsidR="00D4628E" w:rsidRDefault="00D4628E">
      <w:pPr>
        <w:pStyle w:val="ConsPlusNormal"/>
        <w:ind w:firstLine="540"/>
        <w:jc w:val="both"/>
      </w:pPr>
      <w:r>
        <w:t>4. Сотрудник не освобождается от исполнения служебных обязанностей по временной нетрудоспособности:</w:t>
      </w:r>
    </w:p>
    <w:p w:rsidR="00D4628E" w:rsidRDefault="00D4628E">
      <w:pPr>
        <w:pStyle w:val="ConsPlusNormal"/>
        <w:spacing w:before="220"/>
        <w:ind w:firstLine="540"/>
        <w:jc w:val="both"/>
      </w:pPr>
      <w:r>
        <w:t>1) при обращении за медицинской помощью в медицинскую организацию, если у сотрудника не выявлено признаков временной нетрудоспособности;</w:t>
      </w:r>
    </w:p>
    <w:p w:rsidR="00D4628E" w:rsidRDefault="00D4628E">
      <w:pPr>
        <w:pStyle w:val="ConsPlusNormal"/>
        <w:spacing w:before="220"/>
        <w:ind w:firstLine="540"/>
        <w:jc w:val="both"/>
      </w:pPr>
      <w:r>
        <w:t xml:space="preserve">2) при прохождении медицинских осмотров (обследований), диспансеризации, за исключением случаев прохождения их в стационарных условиях или случаев, указанных в </w:t>
      </w:r>
      <w:hyperlink w:anchor="P668">
        <w:r>
          <w:rPr>
            <w:color w:val="0000FF"/>
          </w:rPr>
          <w:t>пункте 3</w:t>
        </w:r>
      </w:hyperlink>
      <w:r>
        <w:t xml:space="preserve"> настоящего Порядка;</w:t>
      </w:r>
    </w:p>
    <w:p w:rsidR="00D4628E" w:rsidRDefault="00D4628E">
      <w:pPr>
        <w:pStyle w:val="ConsPlusNormal"/>
        <w:spacing w:before="220"/>
        <w:ind w:firstLine="540"/>
        <w:jc w:val="both"/>
      </w:pPr>
      <w:r>
        <w:t xml:space="preserve">3) при проведении осмотров (обследований), консультаций, профилактических, лечебных и реабилитационных мероприятий в амбулаторных условиях в связи с имеющимся хроническим заболеванием вне обострения (ухудшения), за исключением случаев, указанных в </w:t>
      </w:r>
      <w:hyperlink w:anchor="P668">
        <w:r>
          <w:rPr>
            <w:color w:val="0000FF"/>
          </w:rPr>
          <w:t>пункте 3</w:t>
        </w:r>
      </w:hyperlink>
      <w:r>
        <w:t xml:space="preserve"> настоящего Порядка;</w:t>
      </w:r>
    </w:p>
    <w:p w:rsidR="00D4628E" w:rsidRDefault="00D4628E">
      <w:pPr>
        <w:pStyle w:val="ConsPlusNormal"/>
        <w:spacing w:before="220"/>
        <w:ind w:firstLine="540"/>
        <w:jc w:val="both"/>
      </w:pPr>
      <w:r>
        <w:t>4) при прохождении медицинского освидетельствования в амбулаторных условиях;</w:t>
      </w:r>
    </w:p>
    <w:p w:rsidR="00D4628E" w:rsidRDefault="00D4628E">
      <w:pPr>
        <w:pStyle w:val="ConsPlusNormal"/>
        <w:spacing w:before="220"/>
        <w:ind w:firstLine="540"/>
        <w:jc w:val="both"/>
      </w:pPr>
      <w:r>
        <w:lastRenderedPageBreak/>
        <w:t>5) при протезировании по медицинским показаниям в амбулаторных условиях;</w:t>
      </w:r>
    </w:p>
    <w:p w:rsidR="00D4628E" w:rsidRDefault="00D4628E">
      <w:pPr>
        <w:pStyle w:val="ConsPlusNormal"/>
        <w:spacing w:before="220"/>
        <w:ind w:firstLine="540"/>
        <w:jc w:val="both"/>
      </w:pPr>
      <w:r>
        <w:t>6) при вынесении военно-врачебной комиссией заключения о негодности (временной негодности) сотрудника к службе в таможенных органах;</w:t>
      </w:r>
    </w:p>
    <w:p w:rsidR="00D4628E" w:rsidRDefault="00D4628E">
      <w:pPr>
        <w:pStyle w:val="ConsPlusNormal"/>
        <w:spacing w:before="220"/>
        <w:ind w:firstLine="540"/>
        <w:jc w:val="both"/>
      </w:pPr>
      <w:r>
        <w:t>7) по уходу за больным членом семьи в период отпусков, предоставляемых сотруднику в соответствии с законодательством Российской Федерации, в том числе по беременности и родам, по уходу за ребенком до достижения им возраста трех лет.</w:t>
      </w:r>
    </w:p>
    <w:p w:rsidR="00D4628E" w:rsidRDefault="00D4628E">
      <w:pPr>
        <w:pStyle w:val="ConsPlusNormal"/>
        <w:jc w:val="both"/>
      </w:pPr>
    </w:p>
    <w:p w:rsidR="00D4628E" w:rsidRDefault="00D4628E">
      <w:pPr>
        <w:pStyle w:val="ConsPlusTitle"/>
        <w:jc w:val="center"/>
        <w:outlineLvl w:val="1"/>
      </w:pPr>
      <w:r>
        <w:t>II. Освобождение сотрудника от исполнения</w:t>
      </w:r>
    </w:p>
    <w:p w:rsidR="00D4628E" w:rsidRDefault="00D4628E">
      <w:pPr>
        <w:pStyle w:val="ConsPlusTitle"/>
        <w:jc w:val="center"/>
      </w:pPr>
      <w:r>
        <w:t>служебных обязанностей по временной нетрудоспособности</w:t>
      </w:r>
    </w:p>
    <w:p w:rsidR="00D4628E" w:rsidRDefault="00D4628E">
      <w:pPr>
        <w:pStyle w:val="ConsPlusTitle"/>
        <w:jc w:val="center"/>
      </w:pPr>
      <w:r>
        <w:t>при заболеваниях, травмах, отравлениях и иных состояниях,</w:t>
      </w:r>
    </w:p>
    <w:p w:rsidR="00D4628E" w:rsidRDefault="00D4628E">
      <w:pPr>
        <w:pStyle w:val="ConsPlusTitle"/>
        <w:jc w:val="center"/>
      </w:pPr>
      <w:r>
        <w:t>связанных с временной потерей трудоспособности, в том числе</w:t>
      </w:r>
    </w:p>
    <w:p w:rsidR="00D4628E" w:rsidRDefault="00D4628E">
      <w:pPr>
        <w:pStyle w:val="ConsPlusTitle"/>
        <w:jc w:val="center"/>
      </w:pPr>
      <w:r>
        <w:t>при долечивании и на время протезирования</w:t>
      </w:r>
    </w:p>
    <w:p w:rsidR="00D4628E" w:rsidRDefault="00D4628E">
      <w:pPr>
        <w:pStyle w:val="ConsPlusTitle"/>
        <w:jc w:val="center"/>
      </w:pPr>
      <w:r>
        <w:t>в стационарных условиях</w:t>
      </w:r>
    </w:p>
    <w:p w:rsidR="00D4628E" w:rsidRDefault="00D4628E">
      <w:pPr>
        <w:pStyle w:val="ConsPlusNormal"/>
        <w:jc w:val="both"/>
      </w:pPr>
    </w:p>
    <w:p w:rsidR="00D4628E" w:rsidRDefault="00D4628E">
      <w:pPr>
        <w:pStyle w:val="ConsPlusNormal"/>
        <w:ind w:firstLine="540"/>
        <w:jc w:val="both"/>
      </w:pPr>
      <w:r>
        <w:t>5. Освобождение сотрудника от исполнения служебных обязанностей по временной нетрудоспособности при заболеваниях, травмах, отравлениях и иных состояниях, связанных с временной потерей трудоспособности, в том числе при долечивании и на время протезирования в стационарных условиях (далее - заболевания), осуществляется на основании листка освобождения по временной нетрудоспособности, выдаваемого сотруднику лечащим врачом медицинской организации ФТС России в форме документа на бумажном носителе.</w:t>
      </w:r>
    </w:p>
    <w:p w:rsidR="00D4628E" w:rsidRDefault="00D4628E">
      <w:pPr>
        <w:pStyle w:val="ConsPlusNormal"/>
        <w:spacing w:before="220"/>
        <w:ind w:firstLine="540"/>
        <w:jc w:val="both"/>
      </w:pPr>
      <w:r>
        <w:t xml:space="preserve">6. При оказании сотруднику медицинской помощи в государственных или муниципальных медицинских организациях в соответствии с договорами, заключенными территориальными таможенными органами с указанными медицинскими организациями &lt;4&gt;, освобождение сотрудника от исполнения служебных обязанностей при заболеваниях осуществляется на основании заключения, выданного лечащим врачом государственной или муниципальной медицинской организации в </w:t>
      </w:r>
      <w:hyperlink r:id="rId53">
        <w:r>
          <w:rPr>
            <w:color w:val="0000FF"/>
          </w:rPr>
          <w:t>порядке</w:t>
        </w:r>
      </w:hyperlink>
      <w:r>
        <w:t>, установленном приказом Минздрава России от 14 сентября 2020 г. N 972н "Об утверждении Порядка выдачи медицинскими организациями справок и медицинских заключений" &lt;5&gt; (далее - приказ Минздрава N 972н), с указанием срока освобождения от исполнения служебных обязанностей по временной нетрудоспособности при заболеваниях и даты, с которой сотрудник должен приступить к исполнению служебных обязанностей.</w:t>
      </w:r>
    </w:p>
    <w:p w:rsidR="00D4628E" w:rsidRDefault="00D4628E">
      <w:pPr>
        <w:pStyle w:val="ConsPlusNormal"/>
        <w:spacing w:before="220"/>
        <w:ind w:firstLine="540"/>
        <w:jc w:val="both"/>
      </w:pPr>
      <w:r>
        <w:t>--------------------------------</w:t>
      </w:r>
    </w:p>
    <w:p w:rsidR="00D4628E" w:rsidRDefault="00D4628E">
      <w:pPr>
        <w:pStyle w:val="ConsPlusNormal"/>
        <w:spacing w:before="220"/>
        <w:ind w:firstLine="540"/>
        <w:jc w:val="both"/>
      </w:pPr>
      <w:r>
        <w:t xml:space="preserve">&lt;4&gt; </w:t>
      </w:r>
      <w:hyperlink r:id="rId54">
        <w:r>
          <w:rPr>
            <w:color w:val="0000FF"/>
          </w:rPr>
          <w:t>Правила</w:t>
        </w:r>
      </w:hyperlink>
      <w:r>
        <w:t xml:space="preserve"> возмещения медицинским организациям государственной и муниципальной систем здравоохранения расходов на проведение медицинских осмотров, диспансеризации военнослужащих, оказание медицинской помощи военнослужащим, гражданам, призванным на военные сборы, сотрудникам федеральной противопожарной службы Государственной противопожарной службы, уголовно-исполнительной системы, таможенных органов Российской Федерации, лицам, проходящим службу в войсках национальной гвардии Российской Федерации и имеющим специальные звания полиции, и лицам начальствующего состава органов федеральной фельдъегерской связи, а также отдельным категориям граждан, уволенных с военной службы, утвержденные постановлением Правительства Российской Федерации от 31 декабря 2004 г. N 911 "О порядке оказания медицинской помощи, возмещения расходов на ее оказание, проведение медицинских осмотров, диспансеризации, санаторно-курортного обеспечения и осуществления отдельных выплат некоторым категориям военнослужащих, сотрудников правоохранительных органов и членам их семей, а также отдельным категориям граждан, уволенных с военной службы".</w:t>
      </w:r>
    </w:p>
    <w:p w:rsidR="00D4628E" w:rsidRDefault="00D4628E">
      <w:pPr>
        <w:pStyle w:val="ConsPlusNormal"/>
        <w:spacing w:before="220"/>
        <w:ind w:firstLine="540"/>
        <w:jc w:val="both"/>
      </w:pPr>
      <w:r>
        <w:t xml:space="preserve">&lt;5&gt; Зарегистрирован Минюстом России 4 декабря 2020 г., регистрационный N 61261 (с изменениями, внесенными приказом Минздрава России от 12 ноября 2021 г. N 1049н (зарегистрирован Минюстом России 25 ноября 2021 г., регистрационный N 65976). Действует до 1 </w:t>
      </w:r>
      <w:r>
        <w:lastRenderedPageBreak/>
        <w:t>января 2027 г. (</w:t>
      </w:r>
      <w:hyperlink r:id="rId55">
        <w:r>
          <w:rPr>
            <w:color w:val="0000FF"/>
          </w:rPr>
          <w:t>пункт 3</w:t>
        </w:r>
      </w:hyperlink>
      <w:r>
        <w:t xml:space="preserve"> приказа Минздрава России N 972н).</w:t>
      </w:r>
    </w:p>
    <w:p w:rsidR="00D4628E" w:rsidRDefault="00D4628E">
      <w:pPr>
        <w:pStyle w:val="ConsPlusNormal"/>
        <w:jc w:val="both"/>
      </w:pPr>
    </w:p>
    <w:p w:rsidR="00D4628E" w:rsidRDefault="00D4628E">
      <w:pPr>
        <w:pStyle w:val="ConsPlusNormal"/>
        <w:ind w:firstLine="540"/>
        <w:jc w:val="both"/>
      </w:pPr>
      <w:r>
        <w:t>7. В случаях, установленных нормативными правовыми актами Российской Федерации, освобождение сотрудника от исполнения служебных обязанностей по временной нетрудоспособности при заболеваниях осуществляется фельдшером или зубным врачом. &lt;6&gt;</w:t>
      </w:r>
    </w:p>
    <w:p w:rsidR="00D4628E" w:rsidRDefault="00D4628E">
      <w:pPr>
        <w:pStyle w:val="ConsPlusNormal"/>
        <w:spacing w:before="220"/>
        <w:ind w:firstLine="540"/>
        <w:jc w:val="both"/>
      </w:pPr>
      <w:r>
        <w:t>--------------------------------</w:t>
      </w:r>
    </w:p>
    <w:p w:rsidR="00D4628E" w:rsidRDefault="00D4628E">
      <w:pPr>
        <w:pStyle w:val="ConsPlusNormal"/>
        <w:spacing w:before="220"/>
        <w:ind w:firstLine="540"/>
        <w:jc w:val="both"/>
      </w:pPr>
      <w:r>
        <w:t xml:space="preserve">&lt;6&gt; </w:t>
      </w:r>
      <w:hyperlink r:id="rId56">
        <w:r>
          <w:rPr>
            <w:color w:val="0000FF"/>
          </w:rPr>
          <w:t>Часть 2 статьи 59</w:t>
        </w:r>
      </w:hyperlink>
      <w:r>
        <w:t xml:space="preserve"> Закона об основах охраны здоровья граждан, </w:t>
      </w:r>
      <w:hyperlink r:id="rId57">
        <w:r>
          <w:rPr>
            <w:color w:val="0000FF"/>
          </w:rPr>
          <w:t>приказ</w:t>
        </w:r>
      </w:hyperlink>
      <w:r>
        <w:t xml:space="preserve"> Минздравсоцразвития России от 23 марта 2012 г. N 252н "Об утверждении Порядка возложения на фельдшера, акушерку руководителем медицинской организации при оказании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(зарегистрирован Минюстом России 28 апреля 2012 г., регистрационный N 23971) с изменениями, внесенными приказом Минздрава России от 31 октября 2017 г. N 882н (зарегистрирован Минюстом России 9 января 2018 г., регистрационный N 49561); </w:t>
      </w:r>
      <w:hyperlink r:id="rId58">
        <w:r>
          <w:rPr>
            <w:color w:val="0000FF"/>
          </w:rPr>
          <w:t>подпункты 2</w:t>
        </w:r>
      </w:hyperlink>
      <w:r>
        <w:t xml:space="preserve"> и </w:t>
      </w:r>
      <w:hyperlink r:id="rId59">
        <w:r>
          <w:rPr>
            <w:color w:val="0000FF"/>
          </w:rPr>
          <w:t>3 пункта 5</w:t>
        </w:r>
      </w:hyperlink>
      <w:r>
        <w:t xml:space="preserve"> Порядка проведения экспертизы временной нетрудоспособности, утвержденного приказом Минздрава России от 23 августа 2016 г. N 625н (зарегистрирован Минюстом России 20 февраля 2017 г., регистрационный N 45704) (далее - Порядок проведения экспертизы временной нетрудоспособности).</w:t>
      </w:r>
    </w:p>
    <w:p w:rsidR="00D4628E" w:rsidRDefault="00D4628E">
      <w:pPr>
        <w:pStyle w:val="ConsPlusNormal"/>
        <w:jc w:val="both"/>
      </w:pPr>
    </w:p>
    <w:p w:rsidR="00D4628E" w:rsidRDefault="00D4628E">
      <w:pPr>
        <w:pStyle w:val="ConsPlusNormal"/>
        <w:ind w:firstLine="540"/>
        <w:jc w:val="both"/>
      </w:pPr>
      <w:r>
        <w:t>8. Освобождение сотрудника от исполнения служебных обязанностей по временной нетрудоспособности при заболеваниях осуществляется лечащим врачом после проведения экспертизы временной нетрудоспособности сотрудника и записи данных о состоянии его здоровья в медицинской карте пациента, получающего медицинскую помощь в амбулаторных условиях &lt;7&gt; (медицинской карте пациента, получающего медицинскую помощь в стационарных условиях, в условиях дневного стационара &lt;8&gt; (далее - медицинская карта стационарного больного), обосновывающей необходимость временного освобождения сотрудника от исполнения служебных обязанностей, при предъявлении им служебного удостоверения.</w:t>
      </w:r>
    </w:p>
    <w:p w:rsidR="00D4628E" w:rsidRDefault="00D4628E">
      <w:pPr>
        <w:pStyle w:val="ConsPlusNormal"/>
        <w:spacing w:before="220"/>
        <w:ind w:firstLine="540"/>
        <w:jc w:val="both"/>
      </w:pPr>
      <w:r>
        <w:t>--------------------------------</w:t>
      </w:r>
    </w:p>
    <w:p w:rsidR="00D4628E" w:rsidRDefault="00D4628E">
      <w:pPr>
        <w:pStyle w:val="ConsPlusNormal"/>
        <w:spacing w:before="220"/>
        <w:ind w:firstLine="540"/>
        <w:jc w:val="both"/>
      </w:pPr>
      <w:r>
        <w:t xml:space="preserve">&lt;7&gt; </w:t>
      </w:r>
      <w:hyperlink r:id="rId60">
        <w:r>
          <w:rPr>
            <w:color w:val="0000FF"/>
          </w:rPr>
          <w:t>Форма N 025/у</w:t>
        </w:r>
      </w:hyperlink>
      <w:r>
        <w:t xml:space="preserve"> "Медицинская карта пациента, получающего медицинскую помощь в амбулаторных условиях" утверждена приказом Минздрава России от 15 декабря 2014 г. N 834н "Об утверждении унифицированных форм медицинской документации, используемых в медицинских организациях, оказывающих медицинскую помощь в амбулаторных условиях, и порядков по их заполнению" (зарегистрирован Минюстом России 20 февраля 2015 г., регистрационный N 36160) с изменениями, внесенными приказами Минздрава России от 9 января 2018 г. N 2н (зарегистрирован Минюстом России 4 апреля 2018 г., регистрационный N 50614) и от 2 ноября 2020 г. N 1186н (зарегистрирован Минюстом России 27 ноября 2020 г., регистрационный N 61121).</w:t>
      </w:r>
    </w:p>
    <w:p w:rsidR="00D4628E" w:rsidRDefault="00D4628E">
      <w:pPr>
        <w:pStyle w:val="ConsPlusNormal"/>
        <w:spacing w:before="220"/>
        <w:ind w:firstLine="540"/>
        <w:jc w:val="both"/>
      </w:pPr>
      <w:r>
        <w:t xml:space="preserve">&lt;8&gt; </w:t>
      </w:r>
      <w:hyperlink r:id="rId61">
        <w:r>
          <w:rPr>
            <w:color w:val="0000FF"/>
          </w:rPr>
          <w:t>Форма N 003/у</w:t>
        </w:r>
      </w:hyperlink>
      <w:r>
        <w:t xml:space="preserve"> "Медицинская карта пациента, получающего медицинскую помощь в стационарных условиях, в условиях дневного стационара" утверждена приказом Минздрава России от 5 августа 2022 г. N 530н "Об утверждении унифицированных форм медицинской документации, используемых в медицинских организациях, оказывающих медицинскую помощь в стационарных условиях, в условиях дневного стационара и порядков их ведения" (зарегистрирован Минюстом России 18 октября 2022 г., регистрационный N 70594).</w:t>
      </w:r>
    </w:p>
    <w:p w:rsidR="00D4628E" w:rsidRDefault="00D4628E">
      <w:pPr>
        <w:pStyle w:val="ConsPlusNormal"/>
        <w:jc w:val="both"/>
      </w:pPr>
    </w:p>
    <w:p w:rsidR="00D4628E" w:rsidRDefault="00D4628E">
      <w:pPr>
        <w:pStyle w:val="ConsPlusNormal"/>
        <w:ind w:firstLine="540"/>
        <w:jc w:val="both"/>
      </w:pPr>
      <w:r>
        <w:t xml:space="preserve">9. Листок освобождения по временной нетрудоспособности, выданный сотруднику медицинской организацией ФТС России, при направлении его на лечение (консультацию, обследование, долечивание, протезирование в стационарных условиях) в иную медицинскую организацию ФТС России либо в государственную (муниципальную) медицинскую организацию </w:t>
      </w:r>
      <w:r>
        <w:lastRenderedPageBreak/>
        <w:t>продлевается или закрывается соответствующей медицинской организацией, в которую направлен сотрудник. &lt;9&gt;</w:t>
      </w:r>
    </w:p>
    <w:p w:rsidR="00D4628E" w:rsidRDefault="00D4628E">
      <w:pPr>
        <w:pStyle w:val="ConsPlusNormal"/>
        <w:spacing w:before="220"/>
        <w:ind w:firstLine="540"/>
        <w:jc w:val="both"/>
      </w:pPr>
      <w:r>
        <w:t>--------------------------------</w:t>
      </w:r>
    </w:p>
    <w:p w:rsidR="00D4628E" w:rsidRDefault="00D4628E">
      <w:pPr>
        <w:pStyle w:val="ConsPlusNormal"/>
        <w:spacing w:before="220"/>
        <w:ind w:firstLine="540"/>
        <w:jc w:val="both"/>
      </w:pPr>
      <w:r>
        <w:t xml:space="preserve">&lt;9&gt; </w:t>
      </w:r>
      <w:hyperlink r:id="rId62">
        <w:r>
          <w:rPr>
            <w:color w:val="0000FF"/>
          </w:rPr>
          <w:t>Пункт 13</w:t>
        </w:r>
      </w:hyperlink>
      <w:r>
        <w:t xml:space="preserve"> Условий и порядка формирования листков нетрудоспособности.</w:t>
      </w:r>
    </w:p>
    <w:p w:rsidR="00D4628E" w:rsidRDefault="00D4628E">
      <w:pPr>
        <w:pStyle w:val="ConsPlusNormal"/>
        <w:jc w:val="both"/>
      </w:pPr>
    </w:p>
    <w:p w:rsidR="00D4628E" w:rsidRDefault="00D4628E">
      <w:pPr>
        <w:pStyle w:val="ConsPlusNormal"/>
        <w:ind w:firstLine="540"/>
        <w:jc w:val="both"/>
      </w:pPr>
      <w:r>
        <w:t>Освобождение сотрудника от исполнения служебных обязанностей по временной нетрудоспособности при заболеваниях на число дней, необходимых для проезда к месту нахождения иной медицинской организации ФТС России либо государственной (муниципальной) медицинской организации, осуществляется по решению врачебной комиссии медицинской организации ФТС России. &lt;10&gt;</w:t>
      </w:r>
    </w:p>
    <w:p w:rsidR="00D4628E" w:rsidRDefault="00D4628E">
      <w:pPr>
        <w:pStyle w:val="ConsPlusNormal"/>
        <w:spacing w:before="220"/>
        <w:ind w:firstLine="540"/>
        <w:jc w:val="both"/>
      </w:pPr>
      <w:r>
        <w:t>--------------------------------</w:t>
      </w:r>
    </w:p>
    <w:p w:rsidR="00D4628E" w:rsidRDefault="00D4628E">
      <w:pPr>
        <w:pStyle w:val="ConsPlusNormal"/>
        <w:spacing w:before="220"/>
        <w:ind w:firstLine="540"/>
        <w:jc w:val="both"/>
      </w:pPr>
      <w:r>
        <w:t xml:space="preserve">&lt;10&gt; </w:t>
      </w:r>
      <w:hyperlink r:id="rId63">
        <w:r>
          <w:rPr>
            <w:color w:val="0000FF"/>
          </w:rPr>
          <w:t>Пункт 26</w:t>
        </w:r>
      </w:hyperlink>
      <w:r>
        <w:t xml:space="preserve"> Условий и порядка формирования листков нетрудоспособности.</w:t>
      </w:r>
    </w:p>
    <w:p w:rsidR="00D4628E" w:rsidRDefault="00D4628E">
      <w:pPr>
        <w:pStyle w:val="ConsPlusNormal"/>
        <w:jc w:val="both"/>
      </w:pPr>
    </w:p>
    <w:p w:rsidR="00D4628E" w:rsidRDefault="00D4628E">
      <w:pPr>
        <w:pStyle w:val="ConsPlusNormal"/>
        <w:ind w:firstLine="540"/>
        <w:jc w:val="both"/>
      </w:pPr>
      <w:bookmarkStart w:id="25" w:name="P711"/>
      <w:bookmarkEnd w:id="25"/>
      <w:r>
        <w:t>10. Освобождение сотрудника от исполнения служебных обязанностей по временной нетрудоспособности при заболеваниях осуществляется единолично лечащим врачом на срок до пятнадцати календарных дней включительно, а фельдшером (зубным врачом) - на срок до десяти календарных дней включительно. &lt;11&gt;</w:t>
      </w:r>
    </w:p>
    <w:p w:rsidR="00D4628E" w:rsidRDefault="00D4628E">
      <w:pPr>
        <w:pStyle w:val="ConsPlusNormal"/>
        <w:spacing w:before="220"/>
        <w:ind w:firstLine="540"/>
        <w:jc w:val="both"/>
      </w:pPr>
      <w:r>
        <w:t>--------------------------------</w:t>
      </w:r>
    </w:p>
    <w:p w:rsidR="00D4628E" w:rsidRDefault="00D4628E">
      <w:pPr>
        <w:pStyle w:val="ConsPlusNormal"/>
        <w:spacing w:before="220"/>
        <w:ind w:firstLine="540"/>
        <w:jc w:val="both"/>
      </w:pPr>
      <w:r>
        <w:t xml:space="preserve">&lt;11&gt; </w:t>
      </w:r>
      <w:hyperlink r:id="rId64">
        <w:r>
          <w:rPr>
            <w:color w:val="0000FF"/>
          </w:rPr>
          <w:t>Часть 2 статьи 59</w:t>
        </w:r>
      </w:hyperlink>
      <w:r>
        <w:t xml:space="preserve"> Закона об основах охраны здоровья граждан.</w:t>
      </w:r>
    </w:p>
    <w:p w:rsidR="00D4628E" w:rsidRDefault="00D4628E">
      <w:pPr>
        <w:pStyle w:val="ConsPlusNormal"/>
        <w:jc w:val="both"/>
      </w:pPr>
    </w:p>
    <w:p w:rsidR="00D4628E" w:rsidRDefault="00D4628E">
      <w:pPr>
        <w:pStyle w:val="ConsPlusNormal"/>
        <w:ind w:firstLine="540"/>
        <w:jc w:val="both"/>
      </w:pPr>
      <w:bookmarkStart w:id="26" w:name="P715"/>
      <w:bookmarkEnd w:id="26"/>
      <w:r>
        <w:t xml:space="preserve">11. При сроках временной нетрудоспособности сотрудника, превышающих сроки, предусмотренные </w:t>
      </w:r>
      <w:hyperlink w:anchor="P711">
        <w:r>
          <w:rPr>
            <w:color w:val="0000FF"/>
          </w:rPr>
          <w:t>пунктом 10</w:t>
        </w:r>
      </w:hyperlink>
      <w:r>
        <w:t xml:space="preserve"> настоящего Порядка, освобождение сотрудника от исполнения служебных обязанностей по временной нетрудоспособности при заболеваниях осуществляется по решению врачебной комиссии (но не более чем на пятнадцать календарных дней единовременно). &lt;12&gt;</w:t>
      </w:r>
    </w:p>
    <w:p w:rsidR="00D4628E" w:rsidRDefault="00D4628E">
      <w:pPr>
        <w:pStyle w:val="ConsPlusNormal"/>
        <w:spacing w:before="220"/>
        <w:ind w:firstLine="540"/>
        <w:jc w:val="both"/>
      </w:pPr>
      <w:r>
        <w:t>--------------------------------</w:t>
      </w:r>
    </w:p>
    <w:p w:rsidR="00D4628E" w:rsidRDefault="00D4628E">
      <w:pPr>
        <w:pStyle w:val="ConsPlusNormal"/>
        <w:spacing w:before="220"/>
        <w:ind w:firstLine="540"/>
        <w:jc w:val="both"/>
      </w:pPr>
      <w:r>
        <w:t xml:space="preserve">&lt;12&gt; </w:t>
      </w:r>
      <w:hyperlink r:id="rId65">
        <w:r>
          <w:rPr>
            <w:color w:val="0000FF"/>
          </w:rPr>
          <w:t>Часть 3 статьи 59</w:t>
        </w:r>
      </w:hyperlink>
      <w:r>
        <w:t xml:space="preserve"> Закона об основах охраны здоровья граждан, </w:t>
      </w:r>
      <w:hyperlink r:id="rId66">
        <w:r>
          <w:rPr>
            <w:color w:val="0000FF"/>
          </w:rPr>
          <w:t>подпункт 6 пункта 7</w:t>
        </w:r>
      </w:hyperlink>
      <w:r>
        <w:t xml:space="preserve"> Порядка проведения экспертизы временной нетрудоспособности.</w:t>
      </w:r>
    </w:p>
    <w:p w:rsidR="00D4628E" w:rsidRDefault="00D4628E">
      <w:pPr>
        <w:pStyle w:val="ConsPlusNormal"/>
        <w:jc w:val="both"/>
      </w:pPr>
    </w:p>
    <w:p w:rsidR="00D4628E" w:rsidRDefault="00D4628E">
      <w:pPr>
        <w:pStyle w:val="ConsPlusNormal"/>
        <w:ind w:firstLine="540"/>
        <w:jc w:val="both"/>
      </w:pPr>
      <w:r>
        <w:t>12. При лечении сотрудника в амбулаторных условиях листок освобождения по временной нетрудоспособности (заключение) выдается ему лечащим врачом в день признания его временно нетрудоспособным, включая выходные и нерабочие праздничные дни, а при лечении в стационарных условиях (в условиях дневного стационара) - в день выписки из соответствующей медицинской организации за весь период лечения в стационарных условиях (в условиях дневного стационара). &lt;13&gt;</w:t>
      </w:r>
    </w:p>
    <w:p w:rsidR="00D4628E" w:rsidRDefault="00D4628E">
      <w:pPr>
        <w:pStyle w:val="ConsPlusNormal"/>
        <w:spacing w:before="220"/>
        <w:ind w:firstLine="540"/>
        <w:jc w:val="both"/>
      </w:pPr>
      <w:r>
        <w:t>--------------------------------</w:t>
      </w:r>
    </w:p>
    <w:p w:rsidR="00D4628E" w:rsidRDefault="00D4628E">
      <w:pPr>
        <w:pStyle w:val="ConsPlusNormal"/>
        <w:spacing w:before="220"/>
        <w:ind w:firstLine="540"/>
        <w:jc w:val="both"/>
      </w:pPr>
      <w:r>
        <w:t xml:space="preserve">&lt;13&gt; </w:t>
      </w:r>
      <w:hyperlink r:id="rId67">
        <w:r>
          <w:rPr>
            <w:color w:val="0000FF"/>
          </w:rPr>
          <w:t>Абзац первый пункта 12</w:t>
        </w:r>
      </w:hyperlink>
      <w:r>
        <w:t xml:space="preserve">, </w:t>
      </w:r>
      <w:hyperlink r:id="rId68">
        <w:r>
          <w:rPr>
            <w:color w:val="0000FF"/>
          </w:rPr>
          <w:t>абзац первый пункта 14</w:t>
        </w:r>
      </w:hyperlink>
      <w:r>
        <w:t xml:space="preserve"> Условий и порядка формирования листков нетрудоспособности.</w:t>
      </w:r>
    </w:p>
    <w:p w:rsidR="00D4628E" w:rsidRDefault="00D4628E">
      <w:pPr>
        <w:pStyle w:val="ConsPlusNormal"/>
        <w:jc w:val="both"/>
      </w:pPr>
    </w:p>
    <w:p w:rsidR="00D4628E" w:rsidRDefault="00D4628E">
      <w:pPr>
        <w:pStyle w:val="ConsPlusNormal"/>
        <w:ind w:firstLine="540"/>
        <w:jc w:val="both"/>
      </w:pPr>
      <w:r>
        <w:t xml:space="preserve">13. Не допускается выдача сотруднику листка освобождения по временной нетрудоспособности (заключения) за прошедшие дни, когда ему не проводилась экспертиза временной нетрудоспособности (за исключением случаев, указанных в </w:t>
      </w:r>
      <w:hyperlink w:anchor="P800">
        <w:r>
          <w:rPr>
            <w:color w:val="0000FF"/>
          </w:rPr>
          <w:t>пункте 32</w:t>
        </w:r>
      </w:hyperlink>
      <w:r>
        <w:t xml:space="preserve"> настоящего Порядка).</w:t>
      </w:r>
    </w:p>
    <w:p w:rsidR="00D4628E" w:rsidRDefault="00D4628E">
      <w:pPr>
        <w:pStyle w:val="ConsPlusNormal"/>
        <w:spacing w:before="220"/>
        <w:ind w:firstLine="540"/>
        <w:jc w:val="both"/>
      </w:pPr>
      <w:r>
        <w:t xml:space="preserve">14. При направлении сотрудника на долечивание в листке освобождения по временной нетрудоспособности в строке "Причина нетрудоспособности" подчеркивается "долечивание в </w:t>
      </w:r>
      <w:r>
        <w:lastRenderedPageBreak/>
        <w:t>санаторно-курортной организации непосредственно после лечения в стационарных условиях" и в соответствии с путевкой на санаторно-курортное лечение указывается дата начала лечения, а в таблице "Период освобождения от выполнения служебных обязанностей" в графе "С какого числа (цифрами число и месяц)" указывается дата начала лечения в санаторно-курортной организации.</w:t>
      </w:r>
    </w:p>
    <w:p w:rsidR="00D4628E" w:rsidRDefault="00D4628E">
      <w:pPr>
        <w:pStyle w:val="ConsPlusNormal"/>
        <w:spacing w:before="220"/>
        <w:ind w:firstLine="540"/>
        <w:jc w:val="both"/>
      </w:pPr>
      <w:r>
        <w:t>15. В случае длительного лечения сотрудника, в том числе при направлении сотрудника на долечивание, медицинская организация ФТС России выдает ему новый листок освобождения по временной нетрудоспособности и одновременно оформляет предыдущий листок освобождения по временной нетрудоспособности для сдачи в кадровое подразделение таможенного органа, в котором проходит службу сотрудник.</w:t>
      </w:r>
    </w:p>
    <w:p w:rsidR="00D4628E" w:rsidRDefault="00D4628E">
      <w:pPr>
        <w:pStyle w:val="ConsPlusNormal"/>
        <w:spacing w:before="220"/>
        <w:ind w:firstLine="540"/>
        <w:jc w:val="both"/>
      </w:pPr>
      <w:r>
        <w:t>16. При нарушении сотрудником режима лечения в строке "Отметка о нарушении режима" листка освобождения по временной нетрудоспособности указывается вид нарушения "несоблюдение предписанного режима", "самовольный уход из стационара", "выезд на лечение в другой административный район без разрешения лечащего врача", "несвоевременная явка на прием к врачу", "выход на работу без выписки".</w:t>
      </w:r>
    </w:p>
    <w:p w:rsidR="00D4628E" w:rsidRDefault="00D4628E">
      <w:pPr>
        <w:pStyle w:val="ConsPlusNormal"/>
        <w:spacing w:before="220"/>
        <w:ind w:firstLine="540"/>
        <w:jc w:val="both"/>
      </w:pPr>
      <w:r>
        <w:t>17. При восстановлении трудоспособности медицинская организация ФТС России заполняет в листке освобождения по временной нетрудоспособности строку "Приступить к исполнению служебных обязанностей: с __ ________ 20__ г." с указанием даты восстановления трудоспособности сотрудника следующим днем после осмотра и признания его трудоспособным.</w:t>
      </w:r>
    </w:p>
    <w:p w:rsidR="00D4628E" w:rsidRDefault="00D4628E">
      <w:pPr>
        <w:pStyle w:val="ConsPlusNormal"/>
        <w:spacing w:before="220"/>
        <w:ind w:firstLine="540"/>
        <w:jc w:val="both"/>
      </w:pPr>
      <w:r>
        <w:t>18. При закрытии листка освобождения по временной нетрудоспособности в правом нижнем углу листка освобождения по временной нетрудоспособности ставится печать медицинской организации ФТС России, в которой сотрудник заканчивал лечение.</w:t>
      </w:r>
    </w:p>
    <w:p w:rsidR="00D4628E" w:rsidRDefault="00D4628E">
      <w:pPr>
        <w:pStyle w:val="ConsPlusNormal"/>
        <w:spacing w:before="220"/>
        <w:ind w:firstLine="540"/>
        <w:jc w:val="both"/>
      </w:pPr>
      <w:r>
        <w:t>19. Исправленный или зачеркнутый в листке освобождения по временной нетрудоспособности текст подтверждается записью "исправленному верить", подписями лица, заполняющего листок освобождения по временной нетрудоспособности, председателя врачебной комиссии и заверяется печатью медицинской организации ФТС России.</w:t>
      </w:r>
    </w:p>
    <w:p w:rsidR="00D4628E" w:rsidRDefault="00D4628E">
      <w:pPr>
        <w:pStyle w:val="ConsPlusNormal"/>
        <w:spacing w:before="220"/>
        <w:ind w:firstLine="540"/>
        <w:jc w:val="both"/>
      </w:pPr>
      <w:r>
        <w:t xml:space="preserve">20. При утере листка освобождения по временной нетрудоспособности, выданного медицинской организацией ФТС России, дубликат оформляется лечащим врачом и заверяется председателем врачебной комиссии указанной медицинской организации на основании записей в медицинской карте пациента, получающего медицинскую помощь в амбулаторных условиях (медицинской </w:t>
      </w:r>
      <w:hyperlink r:id="rId69">
        <w:r>
          <w:rPr>
            <w:color w:val="0000FF"/>
          </w:rPr>
          <w:t>карте</w:t>
        </w:r>
      </w:hyperlink>
      <w:r>
        <w:t xml:space="preserve"> стационарного больного), а в случае направления сотрудника на лечение (консультацию, обследование, долечивание, протезирование в стационарных условиях) в иную медицинскую организацию ФТС России - на основании выписки из медицинской карты пациента, получающего медицинскую помощь в амбулаторных условиях (из медицинской </w:t>
      </w:r>
      <w:hyperlink r:id="rId70">
        <w:r>
          <w:rPr>
            <w:color w:val="0000FF"/>
          </w:rPr>
          <w:t>карты</w:t>
        </w:r>
      </w:hyperlink>
      <w:r>
        <w:t xml:space="preserve"> стационарного больного), выданной медицинской организацией ФТС России, в которую сотрудник направлялся на лечение (консультацию, обследование, долечивание, протезирование в стационарных условиях). В верхнем правом углу бланка листка освобождения по временной нетрудоспособности делается запись "Дубликат".</w:t>
      </w:r>
    </w:p>
    <w:p w:rsidR="00D4628E" w:rsidRDefault="00D4628E">
      <w:pPr>
        <w:pStyle w:val="ConsPlusNormal"/>
        <w:spacing w:before="220"/>
        <w:ind w:firstLine="540"/>
        <w:jc w:val="both"/>
      </w:pPr>
      <w:r>
        <w:t>21. При временной нетрудоспособности сотрудника в связи с заболеванием, травмой, отравлением или иным состоянием, связанным с временной потерей трудоспособности, наступившим в период отпуска, листок освобождения по временной нетрудоспособности выдается в соответствии с настоящим Порядком.</w:t>
      </w:r>
    </w:p>
    <w:p w:rsidR="00D4628E" w:rsidRDefault="00D4628E">
      <w:pPr>
        <w:pStyle w:val="ConsPlusNormal"/>
        <w:spacing w:before="220"/>
        <w:ind w:firstLine="540"/>
        <w:jc w:val="both"/>
      </w:pPr>
      <w:r>
        <w:t xml:space="preserve">22. Освобождение сотрудника от исполнения служебных обязанностей в связи с заболеванием, травмой, отравлением или иным состоянием, связанным с временной потерей трудоспособности, в момент его пребывания за пределами территории Российской Федерации &lt;14&gt; в период служебной командировки (отпуска) либо в связи с направлением его на лечение за пределы территории Российской Федерации в соответствии с законодательством Российской Федерации &lt;15&gt; осуществляется на основании листка освобождения по временной </w:t>
      </w:r>
      <w:r>
        <w:lastRenderedPageBreak/>
        <w:t>нетрудоспособности (заключения), выданного по решению врачебной комиссии медицинской организации ФТС России, к которой сотрудник прикреплен на медицинское обеспечение (государственной или муниципальной медицинской организации, в которой сотрудник получает первичную медико-санитарную помощь), взамен медицинского документа, подтверждающего временную нетрудоспособность (после нотариально удостоверенного перевода на русский язык &lt;16&gt;), выданного медицинской организацией по месту оказания медицинской помощи.</w:t>
      </w:r>
    </w:p>
    <w:p w:rsidR="00D4628E" w:rsidRDefault="00D4628E">
      <w:pPr>
        <w:pStyle w:val="ConsPlusNormal"/>
        <w:spacing w:before="220"/>
        <w:ind w:firstLine="540"/>
        <w:jc w:val="both"/>
      </w:pPr>
      <w:r>
        <w:t>--------------------------------</w:t>
      </w:r>
    </w:p>
    <w:p w:rsidR="00D4628E" w:rsidRDefault="00D4628E">
      <w:pPr>
        <w:pStyle w:val="ConsPlusNormal"/>
        <w:spacing w:before="220"/>
        <w:ind w:firstLine="540"/>
        <w:jc w:val="both"/>
      </w:pPr>
      <w:r>
        <w:t xml:space="preserve">&lt;14&gt; </w:t>
      </w:r>
      <w:hyperlink r:id="rId71">
        <w:r>
          <w:rPr>
            <w:color w:val="0000FF"/>
          </w:rPr>
          <w:t>Статья 14</w:t>
        </w:r>
      </w:hyperlink>
      <w:r>
        <w:t xml:space="preserve"> Федерального закона от 15 августа 1996 г. N 114-ФЗ "О порядке выезда из Российской Федерации и въезда в Российскую Федерацию" (далее - Федеральный закон от 15 августа 1996 г. N 114-ФЗ).</w:t>
      </w:r>
    </w:p>
    <w:p w:rsidR="00D4628E" w:rsidRDefault="00D4628E">
      <w:pPr>
        <w:pStyle w:val="ConsPlusNormal"/>
        <w:spacing w:before="220"/>
        <w:ind w:firstLine="540"/>
        <w:jc w:val="both"/>
      </w:pPr>
      <w:r>
        <w:t xml:space="preserve">&lt;15&gt; </w:t>
      </w:r>
      <w:hyperlink r:id="rId72">
        <w:r>
          <w:rPr>
            <w:color w:val="0000FF"/>
          </w:rPr>
          <w:t>Пункт 13 части 2 статьи 14</w:t>
        </w:r>
      </w:hyperlink>
      <w:r>
        <w:t xml:space="preserve"> Закона об основах охраны здоровья граждан, </w:t>
      </w:r>
      <w:hyperlink r:id="rId73">
        <w:r>
          <w:rPr>
            <w:color w:val="0000FF"/>
          </w:rPr>
          <w:t>статья 14</w:t>
        </w:r>
      </w:hyperlink>
      <w:r>
        <w:t xml:space="preserve"> Федерального закона от 15 августа 1996 г. N 114-ФЗ.</w:t>
      </w:r>
    </w:p>
    <w:p w:rsidR="00D4628E" w:rsidRDefault="00D4628E">
      <w:pPr>
        <w:pStyle w:val="ConsPlusNormal"/>
        <w:spacing w:before="220"/>
        <w:ind w:firstLine="540"/>
        <w:jc w:val="both"/>
      </w:pPr>
      <w:r>
        <w:t xml:space="preserve">&lt;16&gt; </w:t>
      </w:r>
      <w:hyperlink r:id="rId74">
        <w:r>
          <w:rPr>
            <w:color w:val="0000FF"/>
          </w:rPr>
          <w:t>Статьи 35</w:t>
        </w:r>
      </w:hyperlink>
      <w:r>
        <w:t xml:space="preserve">, </w:t>
      </w:r>
      <w:hyperlink r:id="rId75">
        <w:r>
          <w:rPr>
            <w:color w:val="0000FF"/>
          </w:rPr>
          <w:t>46</w:t>
        </w:r>
      </w:hyperlink>
      <w:r>
        <w:t xml:space="preserve">, </w:t>
      </w:r>
      <w:hyperlink r:id="rId76">
        <w:r>
          <w:rPr>
            <w:color w:val="0000FF"/>
          </w:rPr>
          <w:t>81</w:t>
        </w:r>
      </w:hyperlink>
      <w:r>
        <w:t xml:space="preserve"> Основ законодательства Российской Федерации о нотариате от 11 февраля 1993 г. N 4462-I.</w:t>
      </w:r>
    </w:p>
    <w:p w:rsidR="00D4628E" w:rsidRDefault="00D4628E">
      <w:pPr>
        <w:pStyle w:val="ConsPlusNormal"/>
        <w:jc w:val="both"/>
      </w:pPr>
    </w:p>
    <w:p w:rsidR="00D4628E" w:rsidRDefault="00D4628E">
      <w:pPr>
        <w:pStyle w:val="ConsPlusTitle"/>
        <w:jc w:val="center"/>
        <w:outlineLvl w:val="1"/>
      </w:pPr>
      <w:bookmarkStart w:id="27" w:name="P738"/>
      <w:bookmarkEnd w:id="27"/>
      <w:r>
        <w:t>III. Освобождение сотрудника от исполнения служебных</w:t>
      </w:r>
    </w:p>
    <w:p w:rsidR="00D4628E" w:rsidRDefault="00D4628E">
      <w:pPr>
        <w:pStyle w:val="ConsPlusTitle"/>
        <w:jc w:val="center"/>
      </w:pPr>
      <w:r>
        <w:t>обязанностей по уходу за больным членом семьи</w:t>
      </w:r>
    </w:p>
    <w:p w:rsidR="00D4628E" w:rsidRDefault="00D4628E">
      <w:pPr>
        <w:pStyle w:val="ConsPlusNormal"/>
        <w:jc w:val="both"/>
      </w:pPr>
    </w:p>
    <w:p w:rsidR="00D4628E" w:rsidRDefault="00D4628E">
      <w:pPr>
        <w:pStyle w:val="ConsPlusNormal"/>
        <w:ind w:firstLine="540"/>
        <w:jc w:val="both"/>
      </w:pPr>
      <w:r>
        <w:t>23. Освобождение сотрудника от исполнения служебных обязанностей по уходу за больным членом семьи осуществляется на основании заключения, выданного государственной и муниципальной медицинской организацией:</w:t>
      </w:r>
    </w:p>
    <w:p w:rsidR="00D4628E" w:rsidRDefault="00D4628E">
      <w:pPr>
        <w:pStyle w:val="ConsPlusNormal"/>
        <w:spacing w:before="220"/>
        <w:ind w:firstLine="540"/>
        <w:jc w:val="both"/>
      </w:pPr>
      <w:r>
        <w:t>1) в случае ухода за больным ребенком в возрасте до 15 лет - на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(условиях дневного стационара); &lt;17&gt;</w:t>
      </w:r>
    </w:p>
    <w:p w:rsidR="00D4628E" w:rsidRDefault="00D4628E">
      <w:pPr>
        <w:pStyle w:val="ConsPlusNormal"/>
        <w:spacing w:before="220"/>
        <w:ind w:firstLine="540"/>
        <w:jc w:val="both"/>
      </w:pPr>
      <w:r>
        <w:t>--------------------------------</w:t>
      </w:r>
    </w:p>
    <w:p w:rsidR="00D4628E" w:rsidRDefault="00D4628E">
      <w:pPr>
        <w:pStyle w:val="ConsPlusNormal"/>
        <w:spacing w:before="220"/>
        <w:ind w:firstLine="540"/>
        <w:jc w:val="both"/>
      </w:pPr>
      <w:r>
        <w:t xml:space="preserve">&lt;17&gt; </w:t>
      </w:r>
      <w:hyperlink r:id="rId77">
        <w:r>
          <w:rPr>
            <w:color w:val="0000FF"/>
          </w:rPr>
          <w:t>Абзац второй пункта 44</w:t>
        </w:r>
      </w:hyperlink>
      <w:r>
        <w:t xml:space="preserve"> Условий и порядка формирования листков нетрудоспособности.</w:t>
      </w:r>
    </w:p>
    <w:p w:rsidR="00D4628E" w:rsidRDefault="00D4628E">
      <w:pPr>
        <w:pStyle w:val="ConsPlusNormal"/>
        <w:jc w:val="both"/>
      </w:pPr>
    </w:p>
    <w:p w:rsidR="00D4628E" w:rsidRDefault="00D4628E">
      <w:pPr>
        <w:pStyle w:val="ConsPlusNormal"/>
        <w:ind w:firstLine="540"/>
        <w:jc w:val="both"/>
      </w:pPr>
      <w:r>
        <w:t>2) в случае ухода за больным ребенком-инвалидом в возрасте до 18 лет - на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(условиях дневного стационара); &lt;18&gt;</w:t>
      </w:r>
    </w:p>
    <w:p w:rsidR="00D4628E" w:rsidRDefault="00D4628E">
      <w:pPr>
        <w:pStyle w:val="ConsPlusNormal"/>
        <w:spacing w:before="220"/>
        <w:ind w:firstLine="540"/>
        <w:jc w:val="both"/>
      </w:pPr>
      <w:r>
        <w:t>--------------------------------</w:t>
      </w:r>
    </w:p>
    <w:p w:rsidR="00D4628E" w:rsidRDefault="00D4628E">
      <w:pPr>
        <w:pStyle w:val="ConsPlusNormal"/>
        <w:spacing w:before="220"/>
        <w:ind w:firstLine="540"/>
        <w:jc w:val="both"/>
      </w:pPr>
      <w:r>
        <w:t xml:space="preserve">&lt;18&gt; </w:t>
      </w:r>
      <w:hyperlink r:id="rId78">
        <w:r>
          <w:rPr>
            <w:color w:val="0000FF"/>
          </w:rPr>
          <w:t>Абзац третий пункта 44</w:t>
        </w:r>
      </w:hyperlink>
      <w:r>
        <w:t xml:space="preserve"> Условий и порядка формирования листков нетрудоспособности.</w:t>
      </w:r>
    </w:p>
    <w:p w:rsidR="00D4628E" w:rsidRDefault="00D4628E">
      <w:pPr>
        <w:pStyle w:val="ConsPlusNormal"/>
        <w:jc w:val="both"/>
      </w:pPr>
    </w:p>
    <w:p w:rsidR="00D4628E" w:rsidRDefault="00D4628E">
      <w:pPr>
        <w:pStyle w:val="ConsPlusNormal"/>
        <w:ind w:firstLine="540"/>
        <w:jc w:val="both"/>
      </w:pPr>
      <w:r>
        <w:t>3) в случае ухода за больным ребенком в возрасте до 18 лет, являющимся ВИЧ-инфицированным, - на весь период совместного пребывания с ребенком в медицинской организации при оказании ему медицинской помощи в стационарных условиях (условиях дневного стационара); &lt;19&gt;</w:t>
      </w:r>
    </w:p>
    <w:p w:rsidR="00D4628E" w:rsidRDefault="00D4628E">
      <w:pPr>
        <w:pStyle w:val="ConsPlusNormal"/>
        <w:spacing w:before="220"/>
        <w:ind w:firstLine="540"/>
        <w:jc w:val="both"/>
      </w:pPr>
      <w:r>
        <w:t>--------------------------------</w:t>
      </w:r>
    </w:p>
    <w:p w:rsidR="00D4628E" w:rsidRDefault="00D4628E">
      <w:pPr>
        <w:pStyle w:val="ConsPlusNormal"/>
        <w:spacing w:before="220"/>
        <w:ind w:firstLine="540"/>
        <w:jc w:val="both"/>
      </w:pPr>
      <w:r>
        <w:t xml:space="preserve">&lt;19&gt; </w:t>
      </w:r>
      <w:hyperlink r:id="rId79">
        <w:r>
          <w:rPr>
            <w:color w:val="0000FF"/>
          </w:rPr>
          <w:t>Абзац четвертый пункта 44</w:t>
        </w:r>
      </w:hyperlink>
      <w:r>
        <w:t xml:space="preserve"> Условий и порядка формирования листков нетрудоспособности.</w:t>
      </w:r>
    </w:p>
    <w:p w:rsidR="00D4628E" w:rsidRDefault="00D4628E">
      <w:pPr>
        <w:pStyle w:val="ConsPlusNormal"/>
        <w:jc w:val="both"/>
      </w:pPr>
    </w:p>
    <w:p w:rsidR="00D4628E" w:rsidRDefault="00D4628E">
      <w:pPr>
        <w:pStyle w:val="ConsPlusNormal"/>
        <w:ind w:firstLine="540"/>
        <w:jc w:val="both"/>
      </w:pPr>
      <w:r>
        <w:lastRenderedPageBreak/>
        <w:t>4) в случае ухода за больным ребенком в возрасте до 18 лет при его болезни, связанной с поствакцинальным осложнением, при злокачественных новообразованиях, включая злокачественные новообразования лимфоидной, кроветворной и родственных им тканей, - на весь период лечения ребенка в амбулаторных условиях или совместного пребывания с ребенком в медицинской организации при оказании ему медицинской помощи в стационарных условиях (условиях дневного стационара); &lt;20&gt;</w:t>
      </w:r>
    </w:p>
    <w:p w:rsidR="00D4628E" w:rsidRDefault="00D4628E">
      <w:pPr>
        <w:pStyle w:val="ConsPlusNormal"/>
        <w:spacing w:before="220"/>
        <w:ind w:firstLine="540"/>
        <w:jc w:val="both"/>
      </w:pPr>
      <w:r>
        <w:t>--------------------------------</w:t>
      </w:r>
    </w:p>
    <w:p w:rsidR="00D4628E" w:rsidRDefault="00D4628E">
      <w:pPr>
        <w:pStyle w:val="ConsPlusNormal"/>
        <w:spacing w:before="220"/>
        <w:ind w:firstLine="540"/>
        <w:jc w:val="both"/>
      </w:pPr>
      <w:r>
        <w:t xml:space="preserve">&lt;20&gt; </w:t>
      </w:r>
      <w:hyperlink r:id="rId80">
        <w:r>
          <w:rPr>
            <w:color w:val="0000FF"/>
          </w:rPr>
          <w:t>Абзац пятый пункта 44</w:t>
        </w:r>
      </w:hyperlink>
      <w:r>
        <w:t xml:space="preserve"> Условий и порядка формирования листков нетрудоспособности.</w:t>
      </w:r>
    </w:p>
    <w:p w:rsidR="00D4628E" w:rsidRDefault="00D4628E">
      <w:pPr>
        <w:pStyle w:val="ConsPlusNormal"/>
        <w:jc w:val="both"/>
      </w:pPr>
    </w:p>
    <w:p w:rsidR="00D4628E" w:rsidRDefault="00D4628E">
      <w:pPr>
        <w:pStyle w:val="ConsPlusNormal"/>
        <w:ind w:firstLine="540"/>
        <w:jc w:val="both"/>
      </w:pPr>
      <w:r>
        <w:t>5) в остальных случаях ухода за больным членом семьи при лечении в амбулаторных условиях - не более чем на семь календарных дней по каждому случаю заболевания. &lt;21&gt;</w:t>
      </w:r>
    </w:p>
    <w:p w:rsidR="00D4628E" w:rsidRDefault="00D4628E">
      <w:pPr>
        <w:pStyle w:val="ConsPlusNormal"/>
        <w:spacing w:before="220"/>
        <w:ind w:firstLine="540"/>
        <w:jc w:val="both"/>
      </w:pPr>
      <w:r>
        <w:t>--------------------------------</w:t>
      </w:r>
    </w:p>
    <w:p w:rsidR="00D4628E" w:rsidRDefault="00D4628E">
      <w:pPr>
        <w:pStyle w:val="ConsPlusNormal"/>
        <w:spacing w:before="220"/>
        <w:ind w:firstLine="540"/>
        <w:jc w:val="both"/>
      </w:pPr>
      <w:r>
        <w:t xml:space="preserve">&lt;21&gt; </w:t>
      </w:r>
      <w:hyperlink r:id="rId81">
        <w:r>
          <w:rPr>
            <w:color w:val="0000FF"/>
          </w:rPr>
          <w:t>Абзац шестой пункта 44</w:t>
        </w:r>
      </w:hyperlink>
      <w:r>
        <w:t xml:space="preserve"> Условий и порядка формирования листков нетрудоспособности.</w:t>
      </w:r>
    </w:p>
    <w:p w:rsidR="00D4628E" w:rsidRDefault="00D4628E">
      <w:pPr>
        <w:pStyle w:val="ConsPlusNormal"/>
        <w:jc w:val="both"/>
      </w:pPr>
    </w:p>
    <w:p w:rsidR="00D4628E" w:rsidRDefault="00D4628E">
      <w:pPr>
        <w:pStyle w:val="ConsPlusNormal"/>
        <w:ind w:firstLine="540"/>
        <w:jc w:val="both"/>
      </w:pPr>
      <w:r>
        <w:t>24. При заболевании двух и более детей одновременно сотрудник освобождается от исполнения служебных обязанностей по уходу за одним из детей. &lt;22&gt;</w:t>
      </w:r>
    </w:p>
    <w:p w:rsidR="00D4628E" w:rsidRDefault="00D4628E">
      <w:pPr>
        <w:pStyle w:val="ConsPlusNormal"/>
        <w:spacing w:before="220"/>
        <w:ind w:firstLine="540"/>
        <w:jc w:val="both"/>
      </w:pPr>
      <w:r>
        <w:t>--------------------------------</w:t>
      </w:r>
    </w:p>
    <w:p w:rsidR="00D4628E" w:rsidRDefault="00D4628E">
      <w:pPr>
        <w:pStyle w:val="ConsPlusNormal"/>
        <w:spacing w:before="220"/>
        <w:ind w:firstLine="540"/>
        <w:jc w:val="both"/>
      </w:pPr>
      <w:r>
        <w:t xml:space="preserve">&lt;22&gt; </w:t>
      </w:r>
      <w:hyperlink r:id="rId82">
        <w:r>
          <w:rPr>
            <w:color w:val="0000FF"/>
          </w:rPr>
          <w:t>Пункт 47</w:t>
        </w:r>
      </w:hyperlink>
      <w:r>
        <w:t xml:space="preserve"> Условий и порядка формирования листков нетрудоспособности.</w:t>
      </w:r>
    </w:p>
    <w:p w:rsidR="00D4628E" w:rsidRDefault="00D4628E">
      <w:pPr>
        <w:pStyle w:val="ConsPlusNormal"/>
        <w:jc w:val="both"/>
      </w:pPr>
    </w:p>
    <w:p w:rsidR="00D4628E" w:rsidRDefault="00D4628E">
      <w:pPr>
        <w:pStyle w:val="ConsPlusNormal"/>
        <w:ind w:firstLine="540"/>
        <w:jc w:val="both"/>
      </w:pPr>
      <w:r>
        <w:t>При заболевании второго и последующих детей в период болезни первого ребенка сотрудник освобождается от исполнения служебных обязанностей до выздоровления всех детей.</w:t>
      </w:r>
    </w:p>
    <w:p w:rsidR="00D4628E" w:rsidRDefault="00D4628E">
      <w:pPr>
        <w:pStyle w:val="ConsPlusNormal"/>
        <w:spacing w:before="220"/>
        <w:ind w:firstLine="540"/>
        <w:jc w:val="both"/>
      </w:pPr>
      <w:r>
        <w:t>25. Сотрудник не освобождается от исполнения служебных обязанностей по уходу: &lt;23&gt;</w:t>
      </w:r>
    </w:p>
    <w:p w:rsidR="00D4628E" w:rsidRDefault="00D4628E">
      <w:pPr>
        <w:pStyle w:val="ConsPlusNormal"/>
        <w:spacing w:before="220"/>
        <w:ind w:firstLine="540"/>
        <w:jc w:val="both"/>
      </w:pPr>
      <w:r>
        <w:t>--------------------------------</w:t>
      </w:r>
    </w:p>
    <w:p w:rsidR="00D4628E" w:rsidRDefault="00D4628E">
      <w:pPr>
        <w:pStyle w:val="ConsPlusNormal"/>
        <w:spacing w:before="220"/>
        <w:ind w:firstLine="540"/>
        <w:jc w:val="both"/>
      </w:pPr>
      <w:r>
        <w:t xml:space="preserve">&lt;23&gt; </w:t>
      </w:r>
      <w:hyperlink r:id="rId83">
        <w:r>
          <w:rPr>
            <w:color w:val="0000FF"/>
          </w:rPr>
          <w:t>Пункт 49</w:t>
        </w:r>
      </w:hyperlink>
      <w:r>
        <w:t xml:space="preserve"> Условий и порядка формирования листков нетрудоспособности.</w:t>
      </w:r>
    </w:p>
    <w:p w:rsidR="00D4628E" w:rsidRDefault="00D4628E">
      <w:pPr>
        <w:pStyle w:val="ConsPlusNormal"/>
        <w:jc w:val="both"/>
      </w:pPr>
    </w:p>
    <w:p w:rsidR="00D4628E" w:rsidRDefault="00D4628E">
      <w:pPr>
        <w:pStyle w:val="ConsPlusNormal"/>
        <w:ind w:firstLine="540"/>
        <w:jc w:val="both"/>
      </w:pPr>
      <w:r>
        <w:t>1) за больным членом семьи старше 15 лет при лечении в стационарных условиях;</w:t>
      </w:r>
    </w:p>
    <w:p w:rsidR="00D4628E" w:rsidRDefault="00D4628E">
      <w:pPr>
        <w:pStyle w:val="ConsPlusNormal"/>
        <w:spacing w:before="220"/>
        <w:ind w:firstLine="540"/>
        <w:jc w:val="both"/>
      </w:pPr>
      <w:r>
        <w:t>2) за членом семьи с хроническими заболеваниями в период ремиссии;</w:t>
      </w:r>
    </w:p>
    <w:p w:rsidR="00D4628E" w:rsidRDefault="00D4628E">
      <w:pPr>
        <w:pStyle w:val="ConsPlusNormal"/>
        <w:spacing w:before="220"/>
        <w:ind w:firstLine="540"/>
        <w:jc w:val="both"/>
      </w:pPr>
      <w:r>
        <w:t>3) в период отпусков, предоставляемых сотруднику в соответствии с законодательством Российской Федерации, в том числе по беременности и родам, по уходу за ребенком до достижения им возраста трех лет.</w:t>
      </w:r>
    </w:p>
    <w:p w:rsidR="00D4628E" w:rsidRDefault="00D4628E">
      <w:pPr>
        <w:pStyle w:val="ConsPlusNormal"/>
        <w:spacing w:before="220"/>
        <w:ind w:firstLine="540"/>
        <w:jc w:val="both"/>
      </w:pPr>
      <w:r>
        <w:t>26. При заболевании ребенка в период, когда сотрудник, фактически осуществляющий уход за ребенком, не нуждается в освобождении от исполнения служебных обязанностей (основной отпуск, дополнительные отпуска, отпуск по личным обстоятельствам, другие виды отпусков в случае, если их оплата предусмотрена законодательством Российской Федерации, отпуск по беременности и родам, отпуск по уходу за ребенком до достижения им возраста трех лет), сотрудник освобождается от исполнения служебных обязанностей по уходу за ребенком (в случае, когда он продолжает нуждаться в уходе) со дня, когда сотрудник должен приступить к исполнению служебных обязанностей. &lt;24&gt;</w:t>
      </w:r>
    </w:p>
    <w:p w:rsidR="00D4628E" w:rsidRDefault="00D4628E">
      <w:pPr>
        <w:pStyle w:val="ConsPlusNormal"/>
        <w:spacing w:before="220"/>
        <w:ind w:firstLine="540"/>
        <w:jc w:val="both"/>
      </w:pPr>
      <w:r>
        <w:t>--------------------------------</w:t>
      </w:r>
    </w:p>
    <w:p w:rsidR="00D4628E" w:rsidRDefault="00D4628E">
      <w:pPr>
        <w:pStyle w:val="ConsPlusNormal"/>
        <w:spacing w:before="220"/>
        <w:ind w:firstLine="540"/>
        <w:jc w:val="both"/>
      </w:pPr>
      <w:r>
        <w:t xml:space="preserve">&lt;24&gt; </w:t>
      </w:r>
      <w:hyperlink r:id="rId84">
        <w:r>
          <w:rPr>
            <w:color w:val="0000FF"/>
          </w:rPr>
          <w:t>Пункт 50</w:t>
        </w:r>
      </w:hyperlink>
      <w:r>
        <w:t xml:space="preserve"> Условий и порядка формирования листков нетрудоспособности.</w:t>
      </w:r>
    </w:p>
    <w:p w:rsidR="00D4628E" w:rsidRDefault="00D4628E">
      <w:pPr>
        <w:pStyle w:val="ConsPlusNormal"/>
        <w:jc w:val="both"/>
      </w:pPr>
    </w:p>
    <w:p w:rsidR="00D4628E" w:rsidRDefault="00D4628E">
      <w:pPr>
        <w:pStyle w:val="ConsPlusNormal"/>
        <w:ind w:firstLine="540"/>
        <w:jc w:val="both"/>
      </w:pPr>
      <w:r>
        <w:lastRenderedPageBreak/>
        <w:t xml:space="preserve">27. Освобождение сотрудника от исполнения служебных обязанностей по уходу за больным членом семьи осуществляется в соответствии с </w:t>
      </w:r>
      <w:hyperlink w:anchor="P738">
        <w:r>
          <w:rPr>
            <w:color w:val="0000FF"/>
          </w:rPr>
          <w:t>главой III</w:t>
        </w:r>
      </w:hyperlink>
      <w:r>
        <w:t xml:space="preserve"> настоящего Порядка с учетом </w:t>
      </w:r>
      <w:hyperlink w:anchor="P711">
        <w:r>
          <w:rPr>
            <w:color w:val="0000FF"/>
          </w:rPr>
          <w:t>пунктов 10</w:t>
        </w:r>
      </w:hyperlink>
      <w:r>
        <w:t xml:space="preserve">, </w:t>
      </w:r>
      <w:hyperlink w:anchor="P715">
        <w:r>
          <w:rPr>
            <w:color w:val="0000FF"/>
          </w:rPr>
          <w:t>11</w:t>
        </w:r>
      </w:hyperlink>
      <w:r>
        <w:t xml:space="preserve"> настоящего Порядка.</w:t>
      </w:r>
    </w:p>
    <w:p w:rsidR="00D4628E" w:rsidRDefault="00D4628E">
      <w:pPr>
        <w:pStyle w:val="ConsPlusNormal"/>
        <w:jc w:val="both"/>
      </w:pPr>
    </w:p>
    <w:p w:rsidR="00D4628E" w:rsidRDefault="00D4628E">
      <w:pPr>
        <w:pStyle w:val="ConsPlusTitle"/>
        <w:jc w:val="center"/>
        <w:outlineLvl w:val="1"/>
      </w:pPr>
      <w:r>
        <w:t>IV. Освобождение сотрудника от исполнения служебных</w:t>
      </w:r>
    </w:p>
    <w:p w:rsidR="00D4628E" w:rsidRDefault="00D4628E">
      <w:pPr>
        <w:pStyle w:val="ConsPlusTitle"/>
        <w:jc w:val="center"/>
      </w:pPr>
      <w:r>
        <w:t>обязанностей при карантине</w:t>
      </w:r>
    </w:p>
    <w:p w:rsidR="00D4628E" w:rsidRDefault="00D4628E">
      <w:pPr>
        <w:pStyle w:val="ConsPlusNormal"/>
        <w:jc w:val="both"/>
      </w:pPr>
    </w:p>
    <w:p w:rsidR="00D4628E" w:rsidRDefault="00D4628E">
      <w:pPr>
        <w:pStyle w:val="ConsPlusNormal"/>
        <w:ind w:firstLine="540"/>
        <w:jc w:val="both"/>
      </w:pPr>
      <w:r>
        <w:t>28. Освобождение от исполнения служебных обязанностей сотрудника, контактировавшего с инфекционными больными, или сотрудника, выявленного как бактерионоситель, осуществляется на основании листка освобождения по временной нетрудоспособности (заключения), выданного врачом-инфекционистом, а в случае его отсутствия - лечащим врачом медицинской организации ФТС России (государственной или муниципальной медицинской организации). &lt;25&gt;</w:t>
      </w:r>
    </w:p>
    <w:p w:rsidR="00D4628E" w:rsidRDefault="00D4628E">
      <w:pPr>
        <w:pStyle w:val="ConsPlusNormal"/>
        <w:spacing w:before="220"/>
        <w:ind w:firstLine="540"/>
        <w:jc w:val="both"/>
      </w:pPr>
      <w:r>
        <w:t>--------------------------------</w:t>
      </w:r>
    </w:p>
    <w:p w:rsidR="00D4628E" w:rsidRDefault="00D4628E">
      <w:pPr>
        <w:pStyle w:val="ConsPlusNormal"/>
        <w:spacing w:before="220"/>
        <w:ind w:firstLine="540"/>
        <w:jc w:val="both"/>
      </w:pPr>
      <w:r>
        <w:t xml:space="preserve">&lt;25&gt; </w:t>
      </w:r>
      <w:hyperlink r:id="rId85">
        <w:r>
          <w:rPr>
            <w:color w:val="0000FF"/>
          </w:rPr>
          <w:t>Пункт 52</w:t>
        </w:r>
      </w:hyperlink>
      <w:r>
        <w:t xml:space="preserve"> Условий и порядка формирования листков нетрудоспособности.</w:t>
      </w:r>
    </w:p>
    <w:p w:rsidR="00D4628E" w:rsidRDefault="00D4628E">
      <w:pPr>
        <w:pStyle w:val="ConsPlusNormal"/>
        <w:jc w:val="both"/>
      </w:pPr>
    </w:p>
    <w:p w:rsidR="00D4628E" w:rsidRDefault="00D4628E">
      <w:pPr>
        <w:pStyle w:val="ConsPlusNormal"/>
        <w:ind w:firstLine="540"/>
        <w:jc w:val="both"/>
      </w:pPr>
      <w:r>
        <w:t>29. Освобождение от исполнения служебных обязанностей сотрудника при карантине по уходу за ребенком до 7 лет, посещающим дошкольную образовательную организацию, осуществляется на основании заключения, выданного лечащим врачом государственной или муниципальной медицинской организации, который осуществляет наблюдение за ребенком на весь период карантина. &lt;26&gt;</w:t>
      </w:r>
    </w:p>
    <w:p w:rsidR="00D4628E" w:rsidRDefault="00D4628E">
      <w:pPr>
        <w:pStyle w:val="ConsPlusNormal"/>
        <w:spacing w:before="220"/>
        <w:ind w:firstLine="540"/>
        <w:jc w:val="both"/>
      </w:pPr>
      <w:r>
        <w:t>--------------------------------</w:t>
      </w:r>
    </w:p>
    <w:p w:rsidR="00D4628E" w:rsidRDefault="00D4628E">
      <w:pPr>
        <w:pStyle w:val="ConsPlusNormal"/>
        <w:spacing w:before="220"/>
        <w:ind w:firstLine="540"/>
        <w:jc w:val="both"/>
      </w:pPr>
      <w:r>
        <w:t xml:space="preserve">&lt;26&gt; </w:t>
      </w:r>
      <w:hyperlink r:id="rId86">
        <w:r>
          <w:rPr>
            <w:color w:val="0000FF"/>
          </w:rPr>
          <w:t>Пункт 53</w:t>
        </w:r>
      </w:hyperlink>
      <w:r>
        <w:t xml:space="preserve"> Условий и порядка формирования листков нетрудоспособности.</w:t>
      </w:r>
    </w:p>
    <w:p w:rsidR="00D4628E" w:rsidRDefault="00D4628E">
      <w:pPr>
        <w:pStyle w:val="ConsPlusNormal"/>
        <w:jc w:val="both"/>
      </w:pPr>
    </w:p>
    <w:p w:rsidR="00D4628E" w:rsidRDefault="00D4628E">
      <w:pPr>
        <w:pStyle w:val="ConsPlusTitle"/>
        <w:jc w:val="center"/>
        <w:outlineLvl w:val="1"/>
      </w:pPr>
      <w:r>
        <w:t>V. Освобождение сотрудника от исполнения служебных</w:t>
      </w:r>
    </w:p>
    <w:p w:rsidR="00D4628E" w:rsidRDefault="00D4628E">
      <w:pPr>
        <w:pStyle w:val="ConsPlusTitle"/>
        <w:jc w:val="center"/>
      </w:pPr>
      <w:r>
        <w:t>обязанностей по временной нетрудоспособности по беременности</w:t>
      </w:r>
    </w:p>
    <w:p w:rsidR="00D4628E" w:rsidRDefault="00D4628E">
      <w:pPr>
        <w:pStyle w:val="ConsPlusTitle"/>
        <w:jc w:val="center"/>
      </w:pPr>
      <w:r>
        <w:t>и родам и при усыновлении ребенка</w:t>
      </w:r>
    </w:p>
    <w:p w:rsidR="00D4628E" w:rsidRDefault="00D4628E">
      <w:pPr>
        <w:pStyle w:val="ConsPlusNormal"/>
        <w:jc w:val="both"/>
      </w:pPr>
    </w:p>
    <w:p w:rsidR="00D4628E" w:rsidRDefault="00D4628E">
      <w:pPr>
        <w:pStyle w:val="ConsPlusNormal"/>
        <w:ind w:firstLine="540"/>
        <w:jc w:val="both"/>
      </w:pPr>
      <w:r>
        <w:t xml:space="preserve">30. Освобождение сотрудника женского пола от исполнения служебных обязанностей по временной нетрудоспособности по беременности и родам осуществляется на основании заключений, выданных государственными или муниципальными медицинскими организациями, в соответствии с требованиями </w:t>
      </w:r>
      <w:hyperlink r:id="rId87">
        <w:r>
          <w:rPr>
            <w:color w:val="0000FF"/>
          </w:rPr>
          <w:t>главы VIII</w:t>
        </w:r>
      </w:hyperlink>
      <w:r>
        <w:t xml:space="preserve"> Условий и порядка формирования листков нетрудоспособности и </w:t>
      </w:r>
      <w:hyperlink r:id="rId88">
        <w:r>
          <w:rPr>
            <w:color w:val="0000FF"/>
          </w:rPr>
          <w:t>приказа</w:t>
        </w:r>
      </w:hyperlink>
      <w:r>
        <w:t xml:space="preserve"> Минздрава N 972н.</w:t>
      </w:r>
    </w:p>
    <w:p w:rsidR="00D4628E" w:rsidRDefault="00D4628E">
      <w:pPr>
        <w:pStyle w:val="ConsPlusNormal"/>
        <w:spacing w:before="220"/>
        <w:ind w:firstLine="540"/>
        <w:jc w:val="both"/>
      </w:pPr>
      <w:r>
        <w:t>31. Освобождение сотрудника женского пола от исполнения служебных обязанностей по временной нетрудоспособности при проведении экстракорпорального оплодотворения (далее - программа ЭКО) осуществляется на основании заключения, выданного государственной и муниципальной медицинской организацией, проводившей программу ЭКО, на весь период с даты переноса (внутриматочного введения) эмбрионов до определения результата процедуры и время проезда к месту регистрации по месту жительства или по месту пребывания или временного проживания (по выбору сотрудника женского пола). &lt;27&gt;</w:t>
      </w:r>
    </w:p>
    <w:p w:rsidR="00D4628E" w:rsidRDefault="00D4628E">
      <w:pPr>
        <w:pStyle w:val="ConsPlusNormal"/>
        <w:spacing w:before="220"/>
        <w:ind w:firstLine="540"/>
        <w:jc w:val="both"/>
      </w:pPr>
      <w:r>
        <w:t>--------------------------------</w:t>
      </w:r>
    </w:p>
    <w:p w:rsidR="00D4628E" w:rsidRDefault="00D4628E">
      <w:pPr>
        <w:pStyle w:val="ConsPlusNormal"/>
        <w:spacing w:before="220"/>
        <w:ind w:firstLine="540"/>
        <w:jc w:val="both"/>
      </w:pPr>
      <w:r>
        <w:t xml:space="preserve">&lt;27&gt; </w:t>
      </w:r>
      <w:hyperlink r:id="rId89">
        <w:r>
          <w:rPr>
            <w:color w:val="0000FF"/>
          </w:rPr>
          <w:t>Абзац второй пункта 66</w:t>
        </w:r>
      </w:hyperlink>
      <w:r>
        <w:t xml:space="preserve"> Условий и порядка формирования листков нетрудоспособности.</w:t>
      </w:r>
    </w:p>
    <w:p w:rsidR="00D4628E" w:rsidRDefault="00D4628E">
      <w:pPr>
        <w:pStyle w:val="ConsPlusNormal"/>
        <w:jc w:val="both"/>
      </w:pPr>
    </w:p>
    <w:p w:rsidR="00D4628E" w:rsidRDefault="00D4628E">
      <w:pPr>
        <w:pStyle w:val="ConsPlusNormal"/>
        <w:ind w:firstLine="540"/>
        <w:jc w:val="both"/>
      </w:pPr>
      <w:bookmarkStart w:id="28" w:name="P800"/>
      <w:bookmarkEnd w:id="28"/>
      <w:r>
        <w:t xml:space="preserve">32. В случаях, когда государственная или муниципальная медицинская организация, проводившая программу ЭКО, не имеет лицензии на выполнение работы (услуги) по экспертизе временной нетрудоспособности, освобождение сотрудника женского пола от исполнения служебных обязанностей осуществляется на основании листка освобождения по временной </w:t>
      </w:r>
      <w:r>
        <w:lastRenderedPageBreak/>
        <w:t xml:space="preserve">нетрудоспособности (заключения), выданного медицинской организацией ФТС России, к которой сотрудник женского пола прикреплен на медицинское обеспечение (государственной или муниципальной медицинской организацией, в которой сотрудник получает первичную медико-санитарную медицинскую помощь), на основании выписки из медицинской карты пациента, получающего медицинскую помощь в амбулаторных условиях (медицинской </w:t>
      </w:r>
      <w:hyperlink r:id="rId90">
        <w:r>
          <w:rPr>
            <w:color w:val="0000FF"/>
          </w:rPr>
          <w:t>карты</w:t>
        </w:r>
      </w:hyperlink>
      <w:r>
        <w:t xml:space="preserve"> стационарного больного), выданной государственной или муниципальной медицинской организацией, проводившей программу ЭКО, на весь период лечения до определения результата программы ЭКО с учетом дней, необходимых сотруднику женского пола для проезда к месту нахождения указанной медицинской организации и обратно. &lt;28&gt;</w:t>
      </w:r>
    </w:p>
    <w:p w:rsidR="00D4628E" w:rsidRDefault="00D4628E">
      <w:pPr>
        <w:pStyle w:val="ConsPlusNormal"/>
        <w:spacing w:before="220"/>
        <w:ind w:firstLine="540"/>
        <w:jc w:val="both"/>
      </w:pPr>
      <w:r>
        <w:t>--------------------------------</w:t>
      </w:r>
    </w:p>
    <w:p w:rsidR="00D4628E" w:rsidRDefault="00D4628E">
      <w:pPr>
        <w:pStyle w:val="ConsPlusNormal"/>
        <w:spacing w:before="220"/>
        <w:ind w:firstLine="540"/>
        <w:jc w:val="both"/>
      </w:pPr>
      <w:r>
        <w:t xml:space="preserve">&lt;28&gt; </w:t>
      </w:r>
      <w:hyperlink r:id="rId91">
        <w:r>
          <w:rPr>
            <w:color w:val="0000FF"/>
          </w:rPr>
          <w:t>Абзац третий пункта 66</w:t>
        </w:r>
      </w:hyperlink>
      <w:r>
        <w:t xml:space="preserve"> Условий и порядка формирования листков нетрудоспособности.</w:t>
      </w:r>
    </w:p>
    <w:p w:rsidR="00D4628E" w:rsidRDefault="00D4628E">
      <w:pPr>
        <w:pStyle w:val="ConsPlusNormal"/>
        <w:jc w:val="both"/>
      </w:pPr>
    </w:p>
    <w:p w:rsidR="00D4628E" w:rsidRDefault="00D4628E">
      <w:pPr>
        <w:pStyle w:val="ConsPlusNormal"/>
        <w:ind w:firstLine="540"/>
        <w:jc w:val="both"/>
      </w:pPr>
      <w:r>
        <w:t>33. Освобождение сотрудника от исполнения служебных обязанностей по временной нетрудоспособности при усыновлении ребенка (детей) в возрасте до трех месяцев осуществляется на основании заключения, выданного государственной или муниципальной медицинской организацией, со дня усыновления ребенка на период до семидесяти календарных дней (при одновременном усыновлении двух или более детей - до ста десяти календарных дней), исчисляемый с даты рождения ребенка. &lt;29&gt;</w:t>
      </w:r>
    </w:p>
    <w:p w:rsidR="00D4628E" w:rsidRDefault="00D4628E">
      <w:pPr>
        <w:pStyle w:val="ConsPlusNormal"/>
        <w:spacing w:before="220"/>
        <w:ind w:firstLine="540"/>
        <w:jc w:val="both"/>
      </w:pPr>
      <w:r>
        <w:t>--------------------------------</w:t>
      </w:r>
    </w:p>
    <w:p w:rsidR="00D4628E" w:rsidRDefault="00D4628E">
      <w:pPr>
        <w:pStyle w:val="ConsPlusNormal"/>
        <w:spacing w:before="220"/>
        <w:ind w:firstLine="540"/>
        <w:jc w:val="both"/>
      </w:pPr>
      <w:r>
        <w:t xml:space="preserve">&lt;29&gt; </w:t>
      </w:r>
      <w:hyperlink r:id="rId92">
        <w:r>
          <w:rPr>
            <w:color w:val="0000FF"/>
          </w:rPr>
          <w:t>Пункт 65</w:t>
        </w:r>
      </w:hyperlink>
      <w:r>
        <w:t xml:space="preserve"> Условий и порядка формирования листков нетрудоспособности.</w:t>
      </w:r>
    </w:p>
    <w:p w:rsidR="00D4628E" w:rsidRDefault="00D4628E">
      <w:pPr>
        <w:pStyle w:val="ConsPlusNormal"/>
        <w:jc w:val="both"/>
      </w:pPr>
    </w:p>
    <w:p w:rsidR="00D4628E" w:rsidRDefault="00D4628E">
      <w:pPr>
        <w:pStyle w:val="ConsPlusNormal"/>
        <w:jc w:val="both"/>
      </w:pPr>
    </w:p>
    <w:p w:rsidR="00D4628E" w:rsidRDefault="00D4628E">
      <w:pPr>
        <w:pStyle w:val="ConsPlusNormal"/>
        <w:pBdr>
          <w:bottom w:val="single" w:sz="6" w:space="0" w:color="auto"/>
        </w:pBdr>
        <w:spacing w:before="100" w:after="100"/>
        <w:jc w:val="both"/>
        <w:rPr>
          <w:sz w:val="2"/>
          <w:szCs w:val="2"/>
        </w:rPr>
      </w:pPr>
    </w:p>
    <w:p w:rsidR="00D4628E" w:rsidRDefault="00D4628E">
      <w:pPr>
        <w:pStyle w:val="ConsPlusNormal"/>
      </w:pPr>
      <w:hyperlink r:id="rId93">
        <w:r>
          <w:rPr>
            <w:i/>
            <w:color w:val="0000FF"/>
          </w:rPr>
          <w:br/>
          <w:t>Приказ ФТС России от 13.12.2023 N 1200 "Об утверждении Особенностей организации оказания медицинской помощи, в том числе при санаторно-курортном лечении, в медицинских организациях (санаторно-курортных организациях), находящихся в ведении Федеральной таможенной службы, сотрудникам таможенных органов Российской Федерации, гражданам Российской Федерации, уволенным со службы в таможенных органах Российской Федерации, членам их семей и лицам, находящимся на их иждивении, и Порядка освобождения сотрудников таможенных органов Российской Федерации от исполнения служебных обязанностей в связи с заболеванием или по иным причинам" {КонсультантПлюс}</w:t>
        </w:r>
      </w:hyperlink>
      <w:r>
        <w:br/>
      </w:r>
    </w:p>
    <w:bookmarkEnd w:id="0"/>
    <w:p w:rsidR="00725ED5" w:rsidRDefault="00725ED5"/>
    <w:sectPr w:rsidR="00725ED5" w:rsidSect="00D319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28E"/>
    <w:rsid w:val="00725ED5"/>
    <w:rsid w:val="00D462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628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4628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4628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4628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4628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4628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4628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4628E"/>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628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4628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4628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4628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4628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4628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4628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4628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65534&amp;dst=10" TargetMode="External"/><Relationship Id="rId18" Type="http://schemas.openxmlformats.org/officeDocument/2006/relationships/hyperlink" Target="https://login.consultant.ru/link/?req=doc&amp;base=LAW&amp;n=371887&amp;dst=100020" TargetMode="External"/><Relationship Id="rId26" Type="http://schemas.openxmlformats.org/officeDocument/2006/relationships/hyperlink" Target="https://login.consultant.ru/link/?req=doc&amp;base=LAW&amp;n=338442&amp;dst=100013" TargetMode="External"/><Relationship Id="rId39" Type="http://schemas.openxmlformats.org/officeDocument/2006/relationships/hyperlink" Target="https://login.consultant.ru/link/?req=doc&amp;base=LAW&amp;n=363952" TargetMode="External"/><Relationship Id="rId21" Type="http://schemas.openxmlformats.org/officeDocument/2006/relationships/hyperlink" Target="https://login.consultant.ru/link/?req=doc&amp;base=LAW&amp;n=371887&amp;dst=100020" TargetMode="External"/><Relationship Id="rId34" Type="http://schemas.openxmlformats.org/officeDocument/2006/relationships/hyperlink" Target="https://login.consultant.ru/link/?req=doc&amp;base=LAW&amp;n=369436&amp;dst=101018" TargetMode="External"/><Relationship Id="rId42" Type="http://schemas.openxmlformats.org/officeDocument/2006/relationships/hyperlink" Target="https://login.consultant.ru/link/?req=doc&amp;base=LAW&amp;n=448868&amp;dst=100006" TargetMode="External"/><Relationship Id="rId47" Type="http://schemas.openxmlformats.org/officeDocument/2006/relationships/hyperlink" Target="https://login.consultant.ru/link/?req=doc&amp;base=LAW&amp;n=465534&amp;dst=100052" TargetMode="External"/><Relationship Id="rId50" Type="http://schemas.openxmlformats.org/officeDocument/2006/relationships/hyperlink" Target="https://login.consultant.ru/link/?req=doc&amp;base=LAW&amp;n=452915&amp;dst=48" TargetMode="External"/><Relationship Id="rId55" Type="http://schemas.openxmlformats.org/officeDocument/2006/relationships/hyperlink" Target="https://login.consultant.ru/link/?req=doc&amp;base=LAW&amp;n=401289&amp;dst=100008" TargetMode="External"/><Relationship Id="rId63" Type="http://schemas.openxmlformats.org/officeDocument/2006/relationships/hyperlink" Target="https://login.consultant.ru/link/?req=doc&amp;base=LAW&amp;n=435118&amp;dst=100090" TargetMode="External"/><Relationship Id="rId68" Type="http://schemas.openxmlformats.org/officeDocument/2006/relationships/hyperlink" Target="https://login.consultant.ru/link/?req=doc&amp;base=LAW&amp;n=435118&amp;dst=100069" TargetMode="External"/><Relationship Id="rId76" Type="http://schemas.openxmlformats.org/officeDocument/2006/relationships/hyperlink" Target="https://login.consultant.ru/link/?req=doc&amp;base=LAW&amp;n=442320&amp;dst=100365" TargetMode="External"/><Relationship Id="rId84" Type="http://schemas.openxmlformats.org/officeDocument/2006/relationships/hyperlink" Target="https://login.consultant.ru/link/?req=doc&amp;base=LAW&amp;n=435118&amp;dst=100153" TargetMode="External"/><Relationship Id="rId89" Type="http://schemas.openxmlformats.org/officeDocument/2006/relationships/hyperlink" Target="https://login.consultant.ru/link/?req=doc&amp;base=LAW&amp;n=435118&amp;dst=100198" TargetMode="External"/><Relationship Id="rId7" Type="http://schemas.openxmlformats.org/officeDocument/2006/relationships/hyperlink" Target="https://login.consultant.ru/link/?req=doc&amp;base=LAW&amp;n=452905" TargetMode="External"/><Relationship Id="rId71" Type="http://schemas.openxmlformats.org/officeDocument/2006/relationships/hyperlink" Target="https://login.consultant.ru/link/?req=doc&amp;base=LAW&amp;n=454140&amp;dst=135" TargetMode="External"/><Relationship Id="rId92" Type="http://schemas.openxmlformats.org/officeDocument/2006/relationships/hyperlink" Target="https://login.consultant.ru/link/?req=doc&amp;base=LAW&amp;n=435118&amp;dst=100196" TargetMode="External"/><Relationship Id="rId2" Type="http://schemas.microsoft.com/office/2007/relationships/stylesWithEffects" Target="stylesWithEffects.xml"/><Relationship Id="rId16" Type="http://schemas.openxmlformats.org/officeDocument/2006/relationships/hyperlink" Target="https://login.consultant.ru/link/?req=doc&amp;base=LAW&amp;n=452915&amp;dst=17" TargetMode="External"/><Relationship Id="rId29" Type="http://schemas.openxmlformats.org/officeDocument/2006/relationships/hyperlink" Target="https://login.consultant.ru/link/?req=doc&amp;base=LAW&amp;n=448868&amp;dst=100006" TargetMode="External"/><Relationship Id="rId11" Type="http://schemas.openxmlformats.org/officeDocument/2006/relationships/hyperlink" Target="https://login.consultant.ru/link/?req=doc&amp;base=LAW&amp;n=465534&amp;dst=100052" TargetMode="External"/><Relationship Id="rId24" Type="http://schemas.openxmlformats.org/officeDocument/2006/relationships/hyperlink" Target="https://login.consultant.ru/link/?req=doc&amp;base=LAW&amp;n=429359&amp;dst=100114" TargetMode="External"/><Relationship Id="rId32" Type="http://schemas.openxmlformats.org/officeDocument/2006/relationships/hyperlink" Target="https://login.consultant.ru/link/?req=doc&amp;base=LAW&amp;n=369436&amp;dst=101018" TargetMode="External"/><Relationship Id="rId37" Type="http://schemas.openxmlformats.org/officeDocument/2006/relationships/hyperlink" Target="https://login.consultant.ru/link/?req=doc&amp;base=LAW&amp;n=369436&amp;dst=101109" TargetMode="External"/><Relationship Id="rId40" Type="http://schemas.openxmlformats.org/officeDocument/2006/relationships/hyperlink" Target="https://login.consultant.ru/link/?req=doc&amp;base=LAW&amp;n=176021&amp;dst=100079" TargetMode="External"/><Relationship Id="rId45" Type="http://schemas.openxmlformats.org/officeDocument/2006/relationships/hyperlink" Target="https://login.consultant.ru/link/?req=doc&amp;base=LAW&amp;n=465534&amp;dst=100054" TargetMode="External"/><Relationship Id="rId53" Type="http://schemas.openxmlformats.org/officeDocument/2006/relationships/hyperlink" Target="https://login.consultant.ru/link/?req=doc&amp;base=LAW&amp;n=401289&amp;dst=100011" TargetMode="External"/><Relationship Id="rId58" Type="http://schemas.openxmlformats.org/officeDocument/2006/relationships/hyperlink" Target="https://login.consultant.ru/link/?req=doc&amp;base=LAW&amp;n=213092&amp;dst=100018" TargetMode="External"/><Relationship Id="rId66" Type="http://schemas.openxmlformats.org/officeDocument/2006/relationships/hyperlink" Target="https://login.consultant.ru/link/?req=doc&amp;base=LAW&amp;n=213092&amp;dst=100035" TargetMode="External"/><Relationship Id="rId74" Type="http://schemas.openxmlformats.org/officeDocument/2006/relationships/hyperlink" Target="https://login.consultant.ru/link/?req=doc&amp;base=LAW&amp;n=442320&amp;dst=100676" TargetMode="External"/><Relationship Id="rId79" Type="http://schemas.openxmlformats.org/officeDocument/2006/relationships/hyperlink" Target="https://login.consultant.ru/link/?req=doc&amp;base=LAW&amp;n=435118&amp;dst=100135" TargetMode="External"/><Relationship Id="rId87" Type="http://schemas.openxmlformats.org/officeDocument/2006/relationships/hyperlink" Target="https://login.consultant.ru/link/?req=doc&amp;base=LAW&amp;n=435118&amp;dst=100177" TargetMode="External"/><Relationship Id="rId5" Type="http://schemas.openxmlformats.org/officeDocument/2006/relationships/hyperlink" Target="https://login.consultant.ru/link/?req=doc&amp;base=LAW&amp;n=452915&amp;dst=49" TargetMode="External"/><Relationship Id="rId61" Type="http://schemas.openxmlformats.org/officeDocument/2006/relationships/hyperlink" Target="https://login.consultant.ru/link/?req=doc&amp;base=LAW&amp;n=429359&amp;dst=100114" TargetMode="External"/><Relationship Id="rId82" Type="http://schemas.openxmlformats.org/officeDocument/2006/relationships/hyperlink" Target="https://login.consultant.ru/link/?req=doc&amp;base=LAW&amp;n=435118&amp;dst=100140" TargetMode="External"/><Relationship Id="rId90" Type="http://schemas.openxmlformats.org/officeDocument/2006/relationships/hyperlink" Target="https://login.consultant.ru/link/?req=doc&amp;base=LAW&amp;n=429359&amp;dst=100114" TargetMode="External"/><Relationship Id="rId95" Type="http://schemas.openxmlformats.org/officeDocument/2006/relationships/theme" Target="theme/theme1.xml"/><Relationship Id="rId19" Type="http://schemas.openxmlformats.org/officeDocument/2006/relationships/hyperlink" Target="https://login.consultant.ru/link/?req=doc&amp;base=LAW&amp;n=371887&amp;dst=100020" TargetMode="External"/><Relationship Id="rId14" Type="http://schemas.openxmlformats.org/officeDocument/2006/relationships/hyperlink" Target="https://login.consultant.ru/link/?req=doc&amp;base=LAW&amp;n=452915&amp;dst=100330" TargetMode="External"/><Relationship Id="rId22" Type="http://schemas.openxmlformats.org/officeDocument/2006/relationships/hyperlink" Target="https://login.consultant.ru/link/?req=doc&amp;base=LAW&amp;n=369436&amp;dst=100042" TargetMode="External"/><Relationship Id="rId27" Type="http://schemas.openxmlformats.org/officeDocument/2006/relationships/hyperlink" Target="https://login.consultant.ru/link/?req=doc&amp;base=LAW&amp;n=466112&amp;dst=352" TargetMode="External"/><Relationship Id="rId30" Type="http://schemas.openxmlformats.org/officeDocument/2006/relationships/hyperlink" Target="https://login.consultant.ru/link/?req=doc&amp;base=LAW&amp;n=369436&amp;dst=100712" TargetMode="External"/><Relationship Id="rId35" Type="http://schemas.openxmlformats.org/officeDocument/2006/relationships/hyperlink" Target="https://login.consultant.ru/link/?req=doc&amp;base=LAW&amp;n=369436&amp;dst=101109" TargetMode="External"/><Relationship Id="rId43" Type="http://schemas.openxmlformats.org/officeDocument/2006/relationships/hyperlink" Target="https://login.consultant.ru/link/?req=doc&amp;base=LAW&amp;n=176017&amp;dst=100162" TargetMode="External"/><Relationship Id="rId48" Type="http://schemas.openxmlformats.org/officeDocument/2006/relationships/hyperlink" Target="https://login.consultant.ru/link/?req=doc&amp;base=LAW&amp;n=465534&amp;dst=100054" TargetMode="External"/><Relationship Id="rId56" Type="http://schemas.openxmlformats.org/officeDocument/2006/relationships/hyperlink" Target="https://login.consultant.ru/link/?req=doc&amp;base=LAW&amp;n=466112&amp;dst=504" TargetMode="External"/><Relationship Id="rId64" Type="http://schemas.openxmlformats.org/officeDocument/2006/relationships/hyperlink" Target="https://login.consultant.ru/link/?req=doc&amp;base=LAW&amp;n=466112&amp;dst=504" TargetMode="External"/><Relationship Id="rId69" Type="http://schemas.openxmlformats.org/officeDocument/2006/relationships/hyperlink" Target="https://login.consultant.ru/link/?req=doc&amp;base=LAW&amp;n=429359&amp;dst=100114" TargetMode="External"/><Relationship Id="rId77" Type="http://schemas.openxmlformats.org/officeDocument/2006/relationships/hyperlink" Target="https://login.consultant.ru/link/?req=doc&amp;base=LAW&amp;n=435118&amp;dst=100133" TargetMode="External"/><Relationship Id="rId8" Type="http://schemas.openxmlformats.org/officeDocument/2006/relationships/hyperlink" Target="https://login.consultant.ru/link/?req=doc&amp;base=LAW&amp;n=452915&amp;dst=100085" TargetMode="External"/><Relationship Id="rId51" Type="http://schemas.openxmlformats.org/officeDocument/2006/relationships/hyperlink" Target="https://login.consultant.ru/link/?req=doc&amp;base=LAW&amp;n=466112&amp;dst=503" TargetMode="External"/><Relationship Id="rId72" Type="http://schemas.openxmlformats.org/officeDocument/2006/relationships/hyperlink" Target="https://login.consultant.ru/link/?req=doc&amp;base=LAW&amp;n=466112&amp;dst=100150" TargetMode="External"/><Relationship Id="rId80" Type="http://schemas.openxmlformats.org/officeDocument/2006/relationships/hyperlink" Target="https://login.consultant.ru/link/?req=doc&amp;base=LAW&amp;n=435118&amp;dst=100136" TargetMode="External"/><Relationship Id="rId85" Type="http://schemas.openxmlformats.org/officeDocument/2006/relationships/hyperlink" Target="https://login.consultant.ru/link/?req=doc&amp;base=LAW&amp;n=435118&amp;dst=100157" TargetMode="External"/><Relationship Id="rId93" Type="http://schemas.openxmlformats.org/officeDocument/2006/relationships/hyperlink" Target="https://login.consultant.ru/link/?req=doc&amp;base=LAW&amp;n=467713&amp;dst=100002" TargetMode="External"/><Relationship Id="rId3" Type="http://schemas.openxmlformats.org/officeDocument/2006/relationships/settings" Target="settings.xml"/><Relationship Id="rId12" Type="http://schemas.openxmlformats.org/officeDocument/2006/relationships/hyperlink" Target="https://login.consultant.ru/link/?req=doc&amp;base=LAW&amp;n=465534&amp;dst=100054" TargetMode="External"/><Relationship Id="rId17" Type="http://schemas.openxmlformats.org/officeDocument/2006/relationships/hyperlink" Target="https://login.consultant.ru/link/?req=doc&amp;base=LAW&amp;n=452915&amp;dst=18" TargetMode="External"/><Relationship Id="rId25" Type="http://schemas.openxmlformats.org/officeDocument/2006/relationships/hyperlink" Target="https://login.consultant.ru/link/?req=doc&amp;base=LAW&amp;n=429359&amp;dst=100114" TargetMode="External"/><Relationship Id="rId33" Type="http://schemas.openxmlformats.org/officeDocument/2006/relationships/hyperlink" Target="https://login.consultant.ru/link/?req=doc&amp;base=LAW&amp;n=369436&amp;dst=101018" TargetMode="External"/><Relationship Id="rId38" Type="http://schemas.openxmlformats.org/officeDocument/2006/relationships/hyperlink" Target="https://login.consultant.ru/link/?req=doc&amp;base=LAW&amp;n=371887&amp;dst=100020" TargetMode="External"/><Relationship Id="rId46" Type="http://schemas.openxmlformats.org/officeDocument/2006/relationships/hyperlink" Target="https://login.consultant.ru/link/?req=doc&amp;base=LAW&amp;n=452915&amp;dst=100085" TargetMode="External"/><Relationship Id="rId59" Type="http://schemas.openxmlformats.org/officeDocument/2006/relationships/hyperlink" Target="https://login.consultant.ru/link/?req=doc&amp;base=LAW&amp;n=213092&amp;dst=100021" TargetMode="External"/><Relationship Id="rId67" Type="http://schemas.openxmlformats.org/officeDocument/2006/relationships/hyperlink" Target="https://login.consultant.ru/link/?req=doc&amp;base=LAW&amp;n=435118&amp;dst=100065" TargetMode="External"/><Relationship Id="rId20" Type="http://schemas.openxmlformats.org/officeDocument/2006/relationships/hyperlink" Target="https://login.consultant.ru/link/?req=doc&amp;base=LAW&amp;n=371887&amp;dst=100020" TargetMode="External"/><Relationship Id="rId41" Type="http://schemas.openxmlformats.org/officeDocument/2006/relationships/hyperlink" Target="https://login.consultant.ru/link/?req=doc&amp;base=LAW&amp;n=176021&amp;dst=100085" TargetMode="External"/><Relationship Id="rId54" Type="http://schemas.openxmlformats.org/officeDocument/2006/relationships/hyperlink" Target="https://login.consultant.ru/link/?req=doc&amp;base=LAW&amp;n=461629&amp;dst=121" TargetMode="External"/><Relationship Id="rId62" Type="http://schemas.openxmlformats.org/officeDocument/2006/relationships/hyperlink" Target="https://login.consultant.ru/link/?req=doc&amp;base=LAW&amp;n=435118&amp;dst=100067" TargetMode="External"/><Relationship Id="rId70" Type="http://schemas.openxmlformats.org/officeDocument/2006/relationships/hyperlink" Target="https://login.consultant.ru/link/?req=doc&amp;base=LAW&amp;n=429359&amp;dst=100114" TargetMode="External"/><Relationship Id="rId75" Type="http://schemas.openxmlformats.org/officeDocument/2006/relationships/hyperlink" Target="https://login.consultant.ru/link/?req=doc&amp;base=LAW&amp;n=442320&amp;dst=372" TargetMode="External"/><Relationship Id="rId83" Type="http://schemas.openxmlformats.org/officeDocument/2006/relationships/hyperlink" Target="https://login.consultant.ru/link/?req=doc&amp;base=LAW&amp;n=435118&amp;dst=100147" TargetMode="External"/><Relationship Id="rId88" Type="http://schemas.openxmlformats.org/officeDocument/2006/relationships/hyperlink" Target="https://login.consultant.ru/link/?req=doc&amp;base=LAW&amp;n=401289" TargetMode="External"/><Relationship Id="rId91" Type="http://schemas.openxmlformats.org/officeDocument/2006/relationships/hyperlink" Target="https://login.consultant.ru/link/?req=doc&amp;base=LAW&amp;n=435118&amp;dst=100199" TargetMode="External"/><Relationship Id="rId1" Type="http://schemas.openxmlformats.org/officeDocument/2006/relationships/styles" Target="styles.xml"/><Relationship Id="rId6" Type="http://schemas.openxmlformats.org/officeDocument/2006/relationships/hyperlink" Target="https://login.consultant.ru/link/?req=doc&amp;base=LAW&amp;n=452915&amp;dst=46" TargetMode="External"/><Relationship Id="rId15" Type="http://schemas.openxmlformats.org/officeDocument/2006/relationships/hyperlink" Target="https://login.consultant.ru/link/?req=doc&amp;base=LAW&amp;n=452915&amp;dst=100331" TargetMode="External"/><Relationship Id="rId23" Type="http://schemas.openxmlformats.org/officeDocument/2006/relationships/hyperlink" Target="https://login.consultant.ru/link/?req=doc&amp;base=LAW&amp;n=466112&amp;dst=352" TargetMode="External"/><Relationship Id="rId28" Type="http://schemas.openxmlformats.org/officeDocument/2006/relationships/hyperlink" Target="https://login.consultant.ru/link/?req=doc&amp;base=LAW&amp;n=466112&amp;dst=100447" TargetMode="External"/><Relationship Id="rId36" Type="http://schemas.openxmlformats.org/officeDocument/2006/relationships/hyperlink" Target="https://login.consultant.ru/link/?req=doc&amp;base=LAW&amp;n=369436&amp;dst=101109" TargetMode="External"/><Relationship Id="rId49" Type="http://schemas.openxmlformats.org/officeDocument/2006/relationships/hyperlink" Target="https://login.consultant.ru/link/?req=doc&amp;base=LAW&amp;n=452915&amp;dst=100085" TargetMode="External"/><Relationship Id="rId57" Type="http://schemas.openxmlformats.org/officeDocument/2006/relationships/hyperlink" Target="https://login.consultant.ru/link/?req=doc&amp;base=LAW&amp;n=287498" TargetMode="External"/><Relationship Id="rId10" Type="http://schemas.openxmlformats.org/officeDocument/2006/relationships/hyperlink" Target="https://login.consultant.ru/link/?req=doc&amp;base=LAW&amp;n=452915&amp;dst=100187" TargetMode="External"/><Relationship Id="rId31" Type="http://schemas.openxmlformats.org/officeDocument/2006/relationships/hyperlink" Target="https://login.consultant.ru/link/?req=doc&amp;base=LAW&amp;n=369436&amp;dst=100712" TargetMode="External"/><Relationship Id="rId44" Type="http://schemas.openxmlformats.org/officeDocument/2006/relationships/hyperlink" Target="https://login.consultant.ru/link/?req=doc&amp;base=LAW&amp;n=465534&amp;dst=100052" TargetMode="External"/><Relationship Id="rId52" Type="http://schemas.openxmlformats.org/officeDocument/2006/relationships/hyperlink" Target="https://login.consultant.ru/link/?req=doc&amp;base=LAW&amp;n=435118&amp;dst=100092" TargetMode="External"/><Relationship Id="rId60" Type="http://schemas.openxmlformats.org/officeDocument/2006/relationships/hyperlink" Target="https://login.consultant.ru/link/?req=doc&amp;base=LAW&amp;n=369436&amp;dst=100042" TargetMode="External"/><Relationship Id="rId65" Type="http://schemas.openxmlformats.org/officeDocument/2006/relationships/hyperlink" Target="https://login.consultant.ru/link/?req=doc&amp;base=LAW&amp;n=466112&amp;dst=100596" TargetMode="External"/><Relationship Id="rId73" Type="http://schemas.openxmlformats.org/officeDocument/2006/relationships/hyperlink" Target="https://login.consultant.ru/link/?req=doc&amp;base=LAW&amp;n=454140&amp;dst=135" TargetMode="External"/><Relationship Id="rId78" Type="http://schemas.openxmlformats.org/officeDocument/2006/relationships/hyperlink" Target="https://login.consultant.ru/link/?req=doc&amp;base=LAW&amp;n=435118&amp;dst=100134" TargetMode="External"/><Relationship Id="rId81" Type="http://schemas.openxmlformats.org/officeDocument/2006/relationships/hyperlink" Target="https://login.consultant.ru/link/?req=doc&amp;base=LAW&amp;n=435118&amp;dst=100137" TargetMode="External"/><Relationship Id="rId86" Type="http://schemas.openxmlformats.org/officeDocument/2006/relationships/hyperlink" Target="https://login.consultant.ru/link/?req=doc&amp;base=LAW&amp;n=435118&amp;dst=100162"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452915&amp;dst=1003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14202</Words>
  <Characters>80952</Characters>
  <Application>Microsoft Office Word</Application>
  <DocSecurity>0</DocSecurity>
  <Lines>674</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Чистякова Светлана Николаевна</dc:creator>
  <cp:lastModifiedBy>Чистякова Светлана Николаевна</cp:lastModifiedBy>
  <cp:revision>1</cp:revision>
  <dcterms:created xsi:type="dcterms:W3CDTF">2024-02-07T11:33:00Z</dcterms:created>
  <dcterms:modified xsi:type="dcterms:W3CDTF">2024-02-07T11:33:00Z</dcterms:modified>
</cp:coreProperties>
</file>